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BED4" w14:textId="77777777" w:rsidR="00495B07" w:rsidRDefault="00E054F6" w:rsidP="00F0582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Üllés Nagyközségi Önkormányzat Képviselő-testületének </w:t>
      </w:r>
    </w:p>
    <w:p w14:paraId="0E2D1456" w14:textId="1E57BDA2" w:rsidR="00F56E37" w:rsidRDefault="00E054F6" w:rsidP="00F0582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11/2021. (IX. 8.) önkormányzati rendelete</w:t>
      </w:r>
    </w:p>
    <w:p w14:paraId="7271E175" w14:textId="493EF68A" w:rsidR="00F56E37" w:rsidRDefault="00E054F6" w:rsidP="00F0582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 és szervei 2021. évi költségvetéséről és annak végrehajtásáról, a költségvetési gazdálkodás 2021. évi vitelének szabályairól szóló 4/2021. (II. 25.) önkormányzati rendelet 2. sz. módosításáról</w:t>
      </w:r>
    </w:p>
    <w:p w14:paraId="0F84DE55" w14:textId="77777777" w:rsidR="00F05825" w:rsidRDefault="00F05825" w:rsidP="00F05825">
      <w:pPr>
        <w:pStyle w:val="Szvegtrzs"/>
        <w:spacing w:after="0" w:line="240" w:lineRule="auto"/>
        <w:jc w:val="center"/>
        <w:rPr>
          <w:b/>
          <w:bCs/>
        </w:rPr>
      </w:pPr>
    </w:p>
    <w:p w14:paraId="15E34AE1" w14:textId="77522051" w:rsidR="00F56E37" w:rsidRDefault="00E054F6" w:rsidP="00F05825">
      <w:pPr>
        <w:pStyle w:val="Szvegtrzs"/>
        <w:spacing w:after="0" w:line="240" w:lineRule="auto"/>
        <w:jc w:val="both"/>
      </w:pPr>
      <w:r>
        <w:t>Üllés Nagyközségi Önkormányzat Képviselő-testülete Magyarország Alaptörvénye 32. cikk (2) bekezdésében meghatározott eredeti jogalkotói hatáskörében, az Alaptörvény 32. cikk (1) bekezdés f) pontjában meghatározott feladatkörében eljárva következőket rendeli el:</w:t>
      </w:r>
    </w:p>
    <w:p w14:paraId="24AEC188" w14:textId="77777777" w:rsidR="00F05825" w:rsidRDefault="00F05825" w:rsidP="00F05825">
      <w:pPr>
        <w:pStyle w:val="Szvegtrzs"/>
        <w:spacing w:after="0" w:line="240" w:lineRule="auto"/>
        <w:jc w:val="both"/>
      </w:pPr>
    </w:p>
    <w:p w14:paraId="4BBC5980" w14:textId="5F434CDB" w:rsidR="00F56E37" w:rsidRDefault="00E054F6" w:rsidP="00F0582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3E84E38" w14:textId="77777777" w:rsidR="00F05825" w:rsidRDefault="00F05825" w:rsidP="00F05825">
      <w:pPr>
        <w:pStyle w:val="Szvegtrzs"/>
        <w:spacing w:after="0" w:line="240" w:lineRule="auto"/>
        <w:jc w:val="center"/>
        <w:rPr>
          <w:b/>
          <w:bCs/>
        </w:rPr>
      </w:pPr>
    </w:p>
    <w:p w14:paraId="13C27372" w14:textId="4ED1286E" w:rsidR="00F56E37" w:rsidRDefault="00E054F6" w:rsidP="00F05825">
      <w:pPr>
        <w:pStyle w:val="Szvegtrzs"/>
        <w:spacing w:after="0" w:line="240" w:lineRule="auto"/>
        <w:jc w:val="both"/>
      </w:pPr>
      <w:r>
        <w:t>Az önkormányzat és szervei 2021. évi költségvetéséről és annak végrehajtásáról, a költségvetési gazdálkodás 2021. évi vitelének szabályairól szóló Üllés Nagyközség Képviselőtestületének 4/2021. (II.</w:t>
      </w:r>
      <w:proofErr w:type="gramStart"/>
      <w:r>
        <w:t>25.)önkormányzati</w:t>
      </w:r>
      <w:proofErr w:type="gramEnd"/>
      <w:r>
        <w:t xml:space="preserve"> rendelete 2. § (1)–(3) bekezdése helyébe a következő rendelkezések lépnek:</w:t>
      </w:r>
    </w:p>
    <w:p w14:paraId="4908DABA" w14:textId="77777777" w:rsidR="00F05825" w:rsidRDefault="00F05825" w:rsidP="00F05825">
      <w:pPr>
        <w:pStyle w:val="Szvegtrzs"/>
        <w:spacing w:after="0" w:line="240" w:lineRule="auto"/>
        <w:jc w:val="both"/>
      </w:pPr>
    </w:p>
    <w:p w14:paraId="25D39E21" w14:textId="1100D9BC" w:rsidR="00F56E37" w:rsidRDefault="00E054F6" w:rsidP="00F05825">
      <w:pPr>
        <w:pStyle w:val="Szvegtrzs"/>
        <w:spacing w:after="0" w:line="240" w:lineRule="auto"/>
        <w:jc w:val="both"/>
      </w:pPr>
      <w:r>
        <w:t xml:space="preserve">„(1) A Képviselő-testület az Önkormányzat 2021. évi költségvetésének </w:t>
      </w:r>
      <w:r>
        <w:rPr>
          <w:b/>
          <w:bCs/>
        </w:rPr>
        <w:t>bevételi főösszegét</w:t>
      </w:r>
      <w:r>
        <w:t xml:space="preserve"> (az önkormányzat költségvetési szervei részére biztosított támogatás bevételi előirányzata nélkül) </w:t>
      </w:r>
      <w:r>
        <w:rPr>
          <w:b/>
          <w:bCs/>
        </w:rPr>
        <w:t>807 688 626</w:t>
      </w:r>
      <w:r>
        <w:t xml:space="preserve"> Ft-ban, </w:t>
      </w:r>
      <w:r>
        <w:rPr>
          <w:b/>
          <w:bCs/>
        </w:rPr>
        <w:t xml:space="preserve">kiadási főösszegét 807 688 626 </w:t>
      </w:r>
      <w:r>
        <w:t>Ft-ban állapítja meg.</w:t>
      </w:r>
    </w:p>
    <w:p w14:paraId="68ADBB84" w14:textId="77777777" w:rsidR="00F05825" w:rsidRDefault="00F05825" w:rsidP="00F05825">
      <w:pPr>
        <w:pStyle w:val="Szvegtrzs"/>
        <w:spacing w:after="0" w:line="240" w:lineRule="auto"/>
        <w:jc w:val="both"/>
      </w:pPr>
    </w:p>
    <w:p w14:paraId="426616EE" w14:textId="6BFF95F6" w:rsidR="00F56E37" w:rsidRDefault="00E054F6" w:rsidP="00F05825">
      <w:pPr>
        <w:pStyle w:val="Szvegtrzs"/>
        <w:spacing w:after="0" w:line="240" w:lineRule="auto"/>
        <w:jc w:val="both"/>
      </w:pPr>
      <w:r>
        <w:t xml:space="preserve">(2) A Képviselő-testület a költségvetés </w:t>
      </w:r>
      <w:r>
        <w:rPr>
          <w:b/>
          <w:bCs/>
        </w:rPr>
        <w:t>működési bevételi főösszegét 492 626 338</w:t>
      </w:r>
      <w:r>
        <w:t xml:space="preserve"> Ft-ban, </w:t>
      </w:r>
      <w:r>
        <w:rPr>
          <w:b/>
          <w:bCs/>
        </w:rPr>
        <w:t>kiadási főösszegét 492 626 388</w:t>
      </w:r>
      <w:r>
        <w:t xml:space="preserve"> Ft-ban (az önkormányzat költségvetési szervei részére biztosított támogatás előirányzata nélkül) állapítja meg.</w:t>
      </w:r>
    </w:p>
    <w:p w14:paraId="4728E47F" w14:textId="77777777" w:rsidR="00F05825" w:rsidRDefault="00F05825" w:rsidP="00F05825">
      <w:pPr>
        <w:pStyle w:val="Szvegtrzs"/>
        <w:spacing w:after="0" w:line="240" w:lineRule="auto"/>
        <w:jc w:val="both"/>
      </w:pPr>
    </w:p>
    <w:p w14:paraId="618A721D" w14:textId="77777777" w:rsidR="00F56E37" w:rsidRDefault="00E054F6" w:rsidP="00F05825">
      <w:pPr>
        <w:pStyle w:val="Szvegtrzs"/>
        <w:spacing w:after="0" w:line="240" w:lineRule="auto"/>
        <w:jc w:val="both"/>
      </w:pPr>
      <w:r>
        <w:t xml:space="preserve">(3) A Képviselő-testület a költségvetés </w:t>
      </w:r>
      <w:r>
        <w:rPr>
          <w:b/>
          <w:bCs/>
        </w:rPr>
        <w:t>felhalmozási bevételi főösszegét 315 062 288</w:t>
      </w:r>
      <w:r>
        <w:t xml:space="preserve"> Ft-ban, </w:t>
      </w:r>
      <w:r>
        <w:rPr>
          <w:b/>
          <w:bCs/>
        </w:rPr>
        <w:t>kiadási főösszegét</w:t>
      </w:r>
      <w:r>
        <w:t xml:space="preserve"> </w:t>
      </w:r>
      <w:r>
        <w:rPr>
          <w:b/>
          <w:bCs/>
        </w:rPr>
        <w:t xml:space="preserve">315 062 288 </w:t>
      </w:r>
      <w:r>
        <w:t>Ft-ban állapítja meg.”</w:t>
      </w:r>
    </w:p>
    <w:p w14:paraId="1748B195" w14:textId="73BBF872" w:rsidR="00F56E37" w:rsidRDefault="00E054F6" w:rsidP="00F0582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D371651" w14:textId="77777777" w:rsidR="00F05825" w:rsidRDefault="00F05825" w:rsidP="00F05825">
      <w:pPr>
        <w:pStyle w:val="Szvegtrzs"/>
        <w:spacing w:after="0" w:line="240" w:lineRule="auto"/>
        <w:jc w:val="center"/>
        <w:rPr>
          <w:b/>
          <w:bCs/>
        </w:rPr>
      </w:pPr>
    </w:p>
    <w:p w14:paraId="5AD15BF2" w14:textId="06D2A5CC" w:rsidR="00F56E37" w:rsidRDefault="00E054F6" w:rsidP="00F05825">
      <w:pPr>
        <w:pStyle w:val="Szvegtrzs"/>
        <w:spacing w:after="0" w:line="240" w:lineRule="auto"/>
        <w:jc w:val="both"/>
      </w:pPr>
      <w:r>
        <w:t>Az önkormányzat és szervei 2021. évi költségvetéséről és annak végrehajtásáról, a költségvetési gazdálkodás 2021. évi vitelének szabályairól szóló Üllés Nagyközség Képviselőtestületének 4/2021. (II.</w:t>
      </w:r>
      <w:proofErr w:type="gramStart"/>
      <w:r>
        <w:t>25.)önkormányzati</w:t>
      </w:r>
      <w:proofErr w:type="gramEnd"/>
      <w:r>
        <w:t xml:space="preserve"> rendelete 3. § (3) és (4) bekezdése helyébe a következő rendelkezések lépnek:</w:t>
      </w:r>
    </w:p>
    <w:p w14:paraId="5A2F256D" w14:textId="77777777" w:rsidR="00F05825" w:rsidRDefault="00F05825" w:rsidP="00F05825">
      <w:pPr>
        <w:pStyle w:val="Szvegtrzs"/>
        <w:spacing w:after="0" w:line="240" w:lineRule="auto"/>
        <w:jc w:val="both"/>
      </w:pPr>
    </w:p>
    <w:p w14:paraId="2CC1434F" w14:textId="5DBBA7C7" w:rsidR="00F56E37" w:rsidRDefault="00E054F6" w:rsidP="00F05825">
      <w:pPr>
        <w:pStyle w:val="Szvegtrzs"/>
        <w:spacing w:after="0" w:line="240" w:lineRule="auto"/>
        <w:jc w:val="both"/>
      </w:pPr>
      <w:r>
        <w:t xml:space="preserve">„(3) A Képviselő-testület a 2021. évi költségvetésén belül a kötelezően ellátott feladatai kiadási előirányzatát </w:t>
      </w:r>
      <w:r>
        <w:rPr>
          <w:b/>
          <w:bCs/>
        </w:rPr>
        <w:t>778 872 139</w:t>
      </w:r>
      <w:r>
        <w:t xml:space="preserve"> Ft-ban állapítja meg.</w:t>
      </w:r>
    </w:p>
    <w:p w14:paraId="03206DB0" w14:textId="77777777" w:rsidR="00F05825" w:rsidRDefault="00F05825" w:rsidP="00F05825">
      <w:pPr>
        <w:pStyle w:val="Szvegtrzs"/>
        <w:spacing w:after="0" w:line="240" w:lineRule="auto"/>
        <w:jc w:val="both"/>
      </w:pPr>
    </w:p>
    <w:p w14:paraId="0D3FF2DD" w14:textId="155FE04B" w:rsidR="00F56E37" w:rsidRDefault="00E054F6" w:rsidP="00F05825">
      <w:pPr>
        <w:pStyle w:val="Szvegtrzs"/>
        <w:spacing w:after="0" w:line="240" w:lineRule="auto"/>
        <w:jc w:val="both"/>
      </w:pPr>
      <w:r>
        <w:t xml:space="preserve">(4) A Képviselő-testület a 2021. évi költségvetésén belül az önkormányzat önként vállalt feladatai kiadási előirányzatát </w:t>
      </w:r>
      <w:r>
        <w:rPr>
          <w:b/>
          <w:bCs/>
        </w:rPr>
        <w:t xml:space="preserve">28 816 487 </w:t>
      </w:r>
      <w:r>
        <w:t>Ft-ban állapítja meg.”</w:t>
      </w:r>
    </w:p>
    <w:p w14:paraId="1A2C5FEF" w14:textId="77777777" w:rsidR="00F05825" w:rsidRDefault="00F05825" w:rsidP="00F05825">
      <w:pPr>
        <w:pStyle w:val="Szvegtrzs"/>
        <w:spacing w:after="0" w:line="240" w:lineRule="auto"/>
        <w:jc w:val="both"/>
      </w:pPr>
    </w:p>
    <w:p w14:paraId="6954AE7F" w14:textId="4A19F060" w:rsidR="00F56E37" w:rsidRDefault="00E054F6" w:rsidP="00F0582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0276CA3" w14:textId="77777777" w:rsidR="00F05825" w:rsidRDefault="00F05825" w:rsidP="00F05825">
      <w:pPr>
        <w:pStyle w:val="Szvegtrzs"/>
        <w:spacing w:after="0" w:line="240" w:lineRule="auto"/>
        <w:jc w:val="center"/>
        <w:rPr>
          <w:b/>
          <w:bCs/>
        </w:rPr>
      </w:pPr>
    </w:p>
    <w:p w14:paraId="1C0FD186" w14:textId="336920A0" w:rsidR="00F56E37" w:rsidRDefault="00E054F6" w:rsidP="00F05825">
      <w:pPr>
        <w:pStyle w:val="Szvegtrzs"/>
        <w:spacing w:after="0" w:line="240" w:lineRule="auto"/>
        <w:jc w:val="both"/>
      </w:pPr>
      <w:r>
        <w:t>Ez a rendelet 2021. szeptember 9-én lép hatályba.</w:t>
      </w:r>
    </w:p>
    <w:p w14:paraId="48ACCAFA" w14:textId="77777777" w:rsidR="00495B07" w:rsidRDefault="00495B07" w:rsidP="00F05825">
      <w:pPr>
        <w:pStyle w:val="Szvegtrzs"/>
        <w:spacing w:after="0" w:line="240" w:lineRule="auto"/>
        <w:jc w:val="both"/>
      </w:pPr>
    </w:p>
    <w:p w14:paraId="6DE07D5B" w14:textId="2F6A02F9" w:rsidR="00495B07" w:rsidRDefault="00495B07" w:rsidP="00F05825">
      <w:pPr>
        <w:pStyle w:val="Szvegtrzs"/>
        <w:spacing w:after="0" w:line="240" w:lineRule="auto"/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2021. szeptember 7. </w:t>
      </w:r>
    </w:p>
    <w:p w14:paraId="22C08D55" w14:textId="4FFAC90C" w:rsidR="00F05825" w:rsidRDefault="00F05825" w:rsidP="00F05825">
      <w:pPr>
        <w:pStyle w:val="Szvegtrzs"/>
        <w:spacing w:after="0" w:line="240" w:lineRule="auto"/>
        <w:jc w:val="both"/>
      </w:pPr>
    </w:p>
    <w:p w14:paraId="62FFC306" w14:textId="72E89370" w:rsidR="00F05825" w:rsidRDefault="00F05825" w:rsidP="00F05825">
      <w:pPr>
        <w:pStyle w:val="Szvegtrzs"/>
        <w:spacing w:after="0" w:line="240" w:lineRule="auto"/>
        <w:jc w:val="center"/>
      </w:pPr>
      <w:r>
        <w:t>Nagy Attila Gyula                                                                               Dr. Borbás Zsuzsanna</w:t>
      </w:r>
    </w:p>
    <w:p w14:paraId="43B3937B" w14:textId="21DE9436" w:rsidR="00F05825" w:rsidRDefault="00F05825" w:rsidP="00F05825">
      <w:pPr>
        <w:pStyle w:val="Szvegtrzs"/>
        <w:spacing w:after="0" w:line="240" w:lineRule="auto"/>
        <w:jc w:val="center"/>
      </w:pPr>
      <w:r>
        <w:t>polgármester                                                                                                       jegyző</w:t>
      </w:r>
    </w:p>
    <w:p w14:paraId="285DE05E" w14:textId="77777777" w:rsidR="00495B07" w:rsidRDefault="00495B07" w:rsidP="00F05825">
      <w:pPr>
        <w:pStyle w:val="Szvegtrzs"/>
        <w:spacing w:after="0" w:line="240" w:lineRule="auto"/>
      </w:pPr>
    </w:p>
    <w:p w14:paraId="314E99AB" w14:textId="0E1CBE1A" w:rsidR="00F05825" w:rsidRDefault="00495B07" w:rsidP="00F05825">
      <w:pPr>
        <w:pStyle w:val="Szvegtrzs"/>
        <w:spacing w:after="0" w:line="240" w:lineRule="auto"/>
        <w:jc w:val="both"/>
      </w:pPr>
      <w:r>
        <w:t xml:space="preserve">A rendelet kihirdetve: </w:t>
      </w:r>
    </w:p>
    <w:p w14:paraId="7D11C0C9" w14:textId="56701639" w:rsidR="00495B07" w:rsidRDefault="00495B07" w:rsidP="00F05825">
      <w:pPr>
        <w:pStyle w:val="Szvegtrzs"/>
        <w:spacing w:after="0" w:line="240" w:lineRule="auto"/>
        <w:jc w:val="both"/>
      </w:pPr>
      <w:r>
        <w:t xml:space="preserve">2021. szeptember 8. </w:t>
      </w:r>
    </w:p>
    <w:p w14:paraId="70B73066" w14:textId="25116AF1" w:rsidR="00495B07" w:rsidRDefault="00495B07">
      <w:pPr>
        <w:pStyle w:val="Szvegtrzs"/>
        <w:spacing w:after="0" w:line="240" w:lineRule="auto"/>
        <w:jc w:val="both"/>
        <w:sectPr w:rsidR="00495B07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Dr. Borbás Zsuzsanna jegyző</w:t>
      </w:r>
    </w:p>
    <w:p w14:paraId="3EC8B955" w14:textId="77777777" w:rsidR="00F56E37" w:rsidRDefault="00F56E37">
      <w:pPr>
        <w:pStyle w:val="Szvegtrzs"/>
        <w:spacing w:after="0"/>
        <w:jc w:val="center"/>
      </w:pPr>
    </w:p>
    <w:p w14:paraId="357ACA85" w14:textId="77777777" w:rsidR="00F56E37" w:rsidRDefault="00E054F6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42B82596" w14:textId="77777777" w:rsidR="00F56E37" w:rsidRDefault="00E054F6">
      <w:pPr>
        <w:pStyle w:val="Szvegtrzs"/>
        <w:spacing w:after="0" w:line="240" w:lineRule="auto"/>
        <w:ind w:left="159"/>
        <w:jc w:val="center"/>
      </w:pPr>
      <w:r>
        <w:t> </w:t>
      </w:r>
    </w:p>
    <w:p w14:paraId="2D86BA18" w14:textId="77777777" w:rsidR="00F56E37" w:rsidRDefault="00E054F6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Indokolás</w:t>
      </w:r>
    </w:p>
    <w:p w14:paraId="249DF2F4" w14:textId="77777777" w:rsidR="00F56E37" w:rsidRDefault="00E054F6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Általános</w:t>
      </w:r>
    </w:p>
    <w:p w14:paraId="5A7E3203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 </w:t>
      </w:r>
    </w:p>
    <w:p w14:paraId="36517FD9" w14:textId="77777777" w:rsidR="00F56E37" w:rsidRDefault="00E054F6">
      <w:pPr>
        <w:pStyle w:val="Szvegtrzs"/>
        <w:spacing w:before="280" w:after="280" w:line="240" w:lineRule="auto"/>
        <w:ind w:left="159"/>
        <w:jc w:val="both"/>
      </w:pPr>
      <w:r>
        <w:t>A rendelet módosítását magasabb szintű jogszabály (törvény) teszi kötelezővé, tekintettel arra, hogy helyi rendelet a magasabb szintű jogszabállyal nem lehet ellentétes.</w:t>
      </w:r>
    </w:p>
    <w:p w14:paraId="6FA26ABE" w14:textId="77777777" w:rsidR="00F56E37" w:rsidRDefault="00E054F6">
      <w:pPr>
        <w:pStyle w:val="Szvegtrzs"/>
        <w:spacing w:before="280" w:after="280" w:line="240" w:lineRule="auto"/>
        <w:ind w:left="159"/>
        <w:jc w:val="both"/>
        <w:rPr>
          <w:b/>
          <w:bCs/>
        </w:rPr>
      </w:pPr>
      <w:r>
        <w:rPr>
          <w:b/>
          <w:bCs/>
        </w:rPr>
        <w:t>Részletes</w:t>
      </w:r>
    </w:p>
    <w:p w14:paraId="44E5DCBB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1. § Az Önkormányzat költségvetésének bevételi és kiadási főösszegét tartalmazza: működési és felhalmozási bontásban az önkormányzat költségvetési szervei részére biztosított támogatás előirányzata nélkül forintban.</w:t>
      </w:r>
    </w:p>
    <w:p w14:paraId="4151C661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2.§ Önkormányzat költségvetésén belül a kötelező, önként vállalt és államigazgatási feladatok kiadási előirányzatát tartalmazza az önkormányzat költségvetési szervei részére biztosított támogatás előirányzata nélkül forintban.</w:t>
      </w:r>
    </w:p>
    <w:p w14:paraId="793445E9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3. § Hatályba léptető rendelkezéseket tartalmaz.</w:t>
      </w:r>
    </w:p>
    <w:p w14:paraId="656AF134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 </w:t>
      </w:r>
    </w:p>
    <w:p w14:paraId="52B457F1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Üllés Nagyközségi Önkormányzat költségvetéséről szóló 4/2021. (II.25.) önkormányzati rendeletének módosítását indokolja, hogy az év közben kapott támogatások, kiegészítések és visszatérítések átvezetésre kerüljenek a költségvetési rendeletben.</w:t>
      </w:r>
    </w:p>
    <w:p w14:paraId="6B9EA2A6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Jelen rendelet-tervezetben az alábbi táblázatban felsorolt módosítások átvezetésre kerültek az időközben beérkezett többletbevételek, valamint a könyvelés helyesbítése miatt, melyet a rendelet-tervezet 2. sz.  (Az Önkormányzat összes bevétele intézményenként és összevontan) és a 3. sz. (Az Önkormányzat összes kiadása intézményenként és összevontan) melléklete tartalmazza. A módosítást követően az Önkormányzat működési és felhalmozási célú bevételeinek és kiadásainak mérlegét az 1.sz melléklet mutatja be.</w:t>
      </w:r>
    </w:p>
    <w:p w14:paraId="3FD29BF0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 </w:t>
      </w:r>
    </w:p>
    <w:p w14:paraId="0DB513BE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A módosítással a rendelet költségvetési főösszeget meghatározó, valamint a kiemelt előirányzatokat tartalmazó szakasza, valamint a mellékletei módosulnak.</w:t>
      </w:r>
    </w:p>
    <w:p w14:paraId="76C3136C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                  </w:t>
      </w:r>
    </w:p>
    <w:tbl>
      <w:tblPr>
        <w:tblW w:w="9338" w:type="dxa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4"/>
        <w:gridCol w:w="1508"/>
        <w:gridCol w:w="3396"/>
        <w:gridCol w:w="1510"/>
      </w:tblGrid>
      <w:tr w:rsidR="00F56E37" w14:paraId="0E2D0FCE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074D" w14:textId="77777777" w:rsidR="00F56E37" w:rsidRDefault="00E054F6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előirányzat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DF28F" w14:textId="77777777" w:rsidR="00F56E37" w:rsidRDefault="00E054F6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F2CC5" w14:textId="77777777" w:rsidR="00F56E37" w:rsidRDefault="00E054F6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előirányzat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54CB9" w14:textId="77777777" w:rsidR="00F56E37" w:rsidRDefault="00E054F6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F56E37" w14:paraId="43525721" w14:textId="77777777">
        <w:tc>
          <w:tcPr>
            <w:tcW w:w="2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406F5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Közfoglalkoztatottak bértámogatása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BDCE5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6 766 962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5E247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Személyi jellegű kifizetések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BAA0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6 280 243</w:t>
            </w:r>
          </w:p>
        </w:tc>
      </w:tr>
      <w:tr w:rsidR="00F56E37" w14:paraId="394FFF33" w14:textId="77777777">
        <w:tc>
          <w:tcPr>
            <w:tcW w:w="2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6002" w14:textId="77777777" w:rsidR="00F56E37" w:rsidRDefault="00F56E37"/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1075" w14:textId="77777777" w:rsidR="00F56E37" w:rsidRDefault="00F56E37"/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12948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Szociális hozzájárulási adó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5B49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486 719</w:t>
            </w:r>
          </w:p>
        </w:tc>
      </w:tr>
      <w:tr w:rsidR="00F56E37" w14:paraId="7A29BAED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E0EC9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Előző évi elszámolásból származó visszatérítés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04E5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50 620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A90CB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1A027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50 620</w:t>
            </w:r>
          </w:p>
        </w:tc>
      </w:tr>
      <w:tr w:rsidR="00F56E37" w14:paraId="5738FA14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5103B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Mezőőri támogatás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C8445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804 000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26EE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14677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804 000</w:t>
            </w:r>
          </w:p>
        </w:tc>
      </w:tr>
      <w:tr w:rsidR="00F56E37" w14:paraId="5045095C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A99B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Előző évi maradvány igénybevétele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D7F11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198 280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08E42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E6713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198 280</w:t>
            </w:r>
          </w:p>
        </w:tc>
      </w:tr>
      <w:tr w:rsidR="00F56E37" w14:paraId="77ACEF59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F6E0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Osztalék (Csongrád Megyei Kegyeleti Kft-</w:t>
            </w:r>
            <w:proofErr w:type="spellStart"/>
            <w:r>
              <w:t>től</w:t>
            </w:r>
            <w:proofErr w:type="spellEnd"/>
            <w:r>
              <w:t>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AACC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146 305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0928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43473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146 305</w:t>
            </w:r>
          </w:p>
        </w:tc>
      </w:tr>
      <w:tr w:rsidR="00F56E37" w14:paraId="3BC5964D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725CA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Kéményseprőipari támogatás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184FB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3 150 657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77FC7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Egyéb működési célú támogatások államháztartáson kívülre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DD308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3 150 657</w:t>
            </w:r>
          </w:p>
        </w:tc>
      </w:tr>
      <w:tr w:rsidR="00F56E37" w14:paraId="6938EABF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3CAE3" w14:textId="2D6ADE86" w:rsidR="00F56E37" w:rsidRDefault="00BE3342">
            <w:pPr>
              <w:pStyle w:val="Szvegtrzs"/>
              <w:spacing w:after="0" w:line="240" w:lineRule="auto"/>
              <w:jc w:val="both"/>
            </w:pPr>
            <w:r>
              <w:t xml:space="preserve">Könyvtári </w:t>
            </w:r>
            <w:r w:rsidR="00E054F6">
              <w:t>érdekeltségnövelő támogatás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B21CF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588 000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D6A4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3469F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588 000</w:t>
            </w:r>
          </w:p>
        </w:tc>
      </w:tr>
      <w:tr w:rsidR="00F56E37" w14:paraId="2FB93394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88F0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lastRenderedPageBreak/>
              <w:t>HKTTC-</w:t>
            </w:r>
            <w:proofErr w:type="spellStart"/>
            <w:r>
              <w:t>tól</w:t>
            </w:r>
            <w:proofErr w:type="spellEnd"/>
            <w:r>
              <w:t xml:space="preserve"> pénzmaradvány visszatérítése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C3A13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3 153 753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CD168" w14:textId="77777777" w:rsidR="00F56E37" w:rsidRDefault="00E054F6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A48D7" w14:textId="77777777" w:rsidR="00F56E37" w:rsidRDefault="00E054F6">
            <w:pPr>
              <w:pStyle w:val="Szvegtrzs"/>
              <w:spacing w:after="0" w:line="240" w:lineRule="auto"/>
              <w:jc w:val="right"/>
            </w:pPr>
            <w:r>
              <w:t>3 153 753</w:t>
            </w:r>
          </w:p>
        </w:tc>
      </w:tr>
      <w:tr w:rsidR="00F56E37" w14:paraId="5CEC1B25" w14:textId="77777777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7593" w14:textId="77777777" w:rsidR="00F56E37" w:rsidRDefault="00E054F6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78D2C" w14:textId="77777777" w:rsidR="00F56E37" w:rsidRDefault="00E054F6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14 858 577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FCC17" w14:textId="77777777" w:rsidR="00F56E37" w:rsidRDefault="00E054F6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578E7" w14:textId="77777777" w:rsidR="00F56E37" w:rsidRDefault="00E054F6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14 858 577</w:t>
            </w:r>
          </w:p>
        </w:tc>
      </w:tr>
    </w:tbl>
    <w:p w14:paraId="68DA437D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 </w:t>
      </w:r>
    </w:p>
    <w:p w14:paraId="185C0594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A Magyar Közlöny kiadásáról, valamint a jogszabály kihirdetése során történő és a közjogi szervezetszabályozó eszköz közzététele során történő megjelöléséről szóló 5/2019. (III. 13.) IM rendelet 20. §-a értelmében a 21. §-a szerinti kivételek alkalmazásával, az adott jogszabály tervezetéhez tartozó indokolást közzé kell tenni (a (3) bekezdés szerint) a Nemzeti Jogszabálytárban. Az indokolás közzététel alól mentesül a 21. § (2) bekezdés szerinti önkormányzati rendelet a b) pont alkalmazása során, konkrétan akkor, ha a jogszabály végrehajtási jellegű.</w:t>
      </w:r>
    </w:p>
    <w:p w14:paraId="1D4EB936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E tényekre tekintettel szükségesnek a tárgyi önkormányzati rendelet-tervezethez csatolt indokolást a Nemzeti Jogszabálytárban közzétenni.</w:t>
      </w:r>
    </w:p>
    <w:p w14:paraId="70241A2A" w14:textId="291C664A" w:rsidR="00F56E37" w:rsidRDefault="00E054F6">
      <w:pPr>
        <w:pStyle w:val="Szvegtrzs"/>
        <w:spacing w:after="0" w:line="240" w:lineRule="auto"/>
        <w:ind w:left="159"/>
        <w:jc w:val="both"/>
      </w:pPr>
      <w:r>
        <w:t> </w:t>
      </w:r>
    </w:p>
    <w:p w14:paraId="418CEF96" w14:textId="77777777" w:rsidR="00E054F6" w:rsidRDefault="00E054F6">
      <w:pPr>
        <w:pStyle w:val="Szvegtrzs"/>
        <w:spacing w:after="0" w:line="240" w:lineRule="auto"/>
        <w:ind w:left="159"/>
        <w:jc w:val="both"/>
      </w:pPr>
    </w:p>
    <w:p w14:paraId="340CBD63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Üllés, 2021. szeptember 7.</w:t>
      </w:r>
    </w:p>
    <w:p w14:paraId="67CA49D1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 </w:t>
      </w:r>
    </w:p>
    <w:p w14:paraId="567EC25F" w14:textId="77777777" w:rsidR="00F56E37" w:rsidRDefault="00E054F6">
      <w:pPr>
        <w:pStyle w:val="Szvegtrzs"/>
        <w:spacing w:after="0" w:line="240" w:lineRule="auto"/>
        <w:ind w:left="159"/>
        <w:jc w:val="both"/>
      </w:pPr>
      <w:r>
        <w:t>                                                                                               Dr. Borbás Zsuzsanna</w:t>
      </w:r>
    </w:p>
    <w:p w14:paraId="57F3A27B" w14:textId="12E0FE70" w:rsidR="00993C12" w:rsidRDefault="00E054F6">
      <w:pPr>
        <w:pStyle w:val="Szvegtrzs"/>
        <w:spacing w:after="0" w:line="240" w:lineRule="auto"/>
        <w:ind w:left="159"/>
        <w:jc w:val="both"/>
      </w:pPr>
      <w:r>
        <w:t>                                                                                                           jegyző</w:t>
      </w:r>
    </w:p>
    <w:p w14:paraId="5C8DC229" w14:textId="77777777" w:rsidR="00993C12" w:rsidRDefault="00993C12">
      <w:r>
        <w:br w:type="page"/>
      </w:r>
    </w:p>
    <w:p w14:paraId="3C11D339" w14:textId="77777777" w:rsidR="00F56E37" w:rsidRDefault="00F56E37">
      <w:pPr>
        <w:pStyle w:val="Szvegtrzs"/>
        <w:spacing w:after="0" w:line="240" w:lineRule="auto"/>
        <w:ind w:left="159"/>
        <w:jc w:val="both"/>
      </w:pPr>
    </w:p>
    <w:sectPr w:rsidR="00F56E3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EFB0" w14:textId="77777777" w:rsidR="002B2EB8" w:rsidRDefault="00E054F6">
      <w:r>
        <w:separator/>
      </w:r>
    </w:p>
  </w:endnote>
  <w:endnote w:type="continuationSeparator" w:id="0">
    <w:p w14:paraId="4648422E" w14:textId="77777777" w:rsidR="002B2EB8" w:rsidRDefault="00E0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8BAC" w14:textId="77777777" w:rsidR="00F56E37" w:rsidRDefault="00E054F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1D24" w14:textId="77777777" w:rsidR="00F56E37" w:rsidRDefault="00E054F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3F12" w14:textId="77777777" w:rsidR="002B2EB8" w:rsidRDefault="00E054F6">
      <w:r>
        <w:separator/>
      </w:r>
    </w:p>
  </w:footnote>
  <w:footnote w:type="continuationSeparator" w:id="0">
    <w:p w14:paraId="27072E6E" w14:textId="77777777" w:rsidR="002B2EB8" w:rsidRDefault="00E0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68E"/>
    <w:multiLevelType w:val="multilevel"/>
    <w:tmpl w:val="E25CA4E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37"/>
    <w:rsid w:val="002B2EB8"/>
    <w:rsid w:val="00495B07"/>
    <w:rsid w:val="00981C63"/>
    <w:rsid w:val="00993C12"/>
    <w:rsid w:val="00BE3342"/>
    <w:rsid w:val="00E054F6"/>
    <w:rsid w:val="00F05825"/>
    <w:rsid w:val="00F56E37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C66F"/>
  <w15:docId w15:val="{6D300791-640A-4DD7-9142-4F082A2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0C5F-A02B-4DB6-80D7-E2B96FB4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dc:description/>
  <cp:lastModifiedBy>marti</cp:lastModifiedBy>
  <cp:revision>7</cp:revision>
  <cp:lastPrinted>2021-09-09T12:57:00Z</cp:lastPrinted>
  <dcterms:created xsi:type="dcterms:W3CDTF">2021-09-06T13:54:00Z</dcterms:created>
  <dcterms:modified xsi:type="dcterms:W3CDTF">2021-09-09T13:00:00Z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