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795" w:rsidRDefault="00896795" w:rsidP="00896795">
      <w:pPr>
        <w:rPr>
          <w:noProof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709929</wp:posOffset>
                </wp:positionH>
                <wp:positionV relativeFrom="paragraph">
                  <wp:posOffset>52705</wp:posOffset>
                </wp:positionV>
                <wp:extent cx="4981575" cy="1085850"/>
                <wp:effectExtent l="0" t="0" r="9525" b="0"/>
                <wp:wrapNone/>
                <wp:docPr id="3" name="Téglala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8157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96795" w:rsidRPr="008D423A" w:rsidRDefault="00896795" w:rsidP="00896795">
                            <w:pPr>
                              <w:pStyle w:val="Cmsor1"/>
                              <w:jc w:val="center"/>
                            </w:pPr>
                            <w:r>
                              <w:t>Üllés nagyközség jegyzője</w:t>
                            </w:r>
                          </w:p>
                          <w:p w:rsidR="00896795" w:rsidRDefault="00896795" w:rsidP="00896795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jc w:val="center"/>
                              <w:rPr>
                                <w:i/>
                              </w:rPr>
                            </w:pPr>
                            <w:r>
                              <w:sym w:font="Wingdings" w:char="F02B"/>
                            </w:r>
                            <w: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6794 Üllés, Dorozsmai út 40.</w:t>
                            </w:r>
                          </w:p>
                          <w:p w:rsidR="00896795" w:rsidRDefault="00896795" w:rsidP="00896795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jc w:val="center"/>
                              <w:rPr>
                                <w:i/>
                              </w:rPr>
                            </w:pPr>
                            <w:r>
                              <w:sym w:font="Wingdings" w:char="F028"/>
                            </w:r>
                            <w: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62/282-122</w:t>
                            </w:r>
                          </w:p>
                          <w:p w:rsidR="00896795" w:rsidRDefault="00896795" w:rsidP="00896795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jc w:val="center"/>
                              <w:rPr>
                                <w:i/>
                              </w:rPr>
                            </w:pPr>
                            <w:r w:rsidRPr="00051D5C">
                              <w:sym w:font="Wingdings 2" w:char="F037"/>
                            </w:r>
                            <w:r>
                              <w:rPr>
                                <w:i/>
                              </w:rPr>
                              <w:t xml:space="preserve"> 62/582-050, </w:t>
                            </w:r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>
                                  <wp:extent cx="238125" cy="190500"/>
                                  <wp:effectExtent l="0" t="0" r="9525" b="0"/>
                                  <wp:docPr id="2" name="Kép 2" descr="MCj0300229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Cj0300229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i/>
                              </w:rPr>
                              <w:t>: jegyzo@ulles.hu</w:t>
                            </w:r>
                          </w:p>
                          <w:p w:rsidR="00896795" w:rsidRDefault="00896795" w:rsidP="00896795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3" o:spid="_x0000_s1026" style="position:absolute;margin-left:55.9pt;margin-top:4.15pt;width:392.2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" o:allowincell="f" stroked="f" strokeweight="0">
                <v:textbox inset="0,0,0,0">
                  <w:txbxContent>
                    <w:p w:rsidR="00896795" w:rsidRPr="008D423A" w:rsidRDefault="00896795" w:rsidP="00896795">
                      <w:pPr>
                        <w:pStyle w:val="Cmsor1"/>
                        <w:jc w:val="center"/>
                      </w:pPr>
                      <w:r>
                        <w:t>Üllés nagyközség jegyzője</w:t>
                      </w:r>
                    </w:p>
                    <w:p w:rsidR="00896795" w:rsidRDefault="00896795" w:rsidP="00896795">
                      <w:pPr>
                        <w:tabs>
                          <w:tab w:val="left" w:pos="900"/>
                          <w:tab w:val="left" w:pos="4500"/>
                        </w:tabs>
                        <w:jc w:val="center"/>
                        <w:rPr>
                          <w:i/>
                        </w:rPr>
                      </w:pPr>
                      <w:r>
                        <w:sym w:font="Wingdings" w:char="F02B"/>
                      </w:r>
                      <w:r>
                        <w:t xml:space="preserve"> </w:t>
                      </w:r>
                      <w:r>
                        <w:rPr>
                          <w:i/>
                        </w:rPr>
                        <w:t>6794 Üllés, Dorozsmai út 40.</w:t>
                      </w:r>
                    </w:p>
                    <w:p w:rsidR="00896795" w:rsidRDefault="00896795" w:rsidP="00896795">
                      <w:pPr>
                        <w:tabs>
                          <w:tab w:val="left" w:pos="900"/>
                          <w:tab w:val="left" w:pos="4500"/>
                        </w:tabs>
                        <w:jc w:val="center"/>
                        <w:rPr>
                          <w:i/>
                        </w:rPr>
                      </w:pPr>
                      <w:r>
                        <w:sym w:font="Wingdings" w:char="F028"/>
                      </w:r>
                      <w:r>
                        <w:t xml:space="preserve"> </w:t>
                      </w:r>
                      <w:r>
                        <w:rPr>
                          <w:i/>
                        </w:rPr>
                        <w:t>62/282-122</w:t>
                      </w:r>
                    </w:p>
                    <w:p w:rsidR="00896795" w:rsidRDefault="00896795" w:rsidP="00896795">
                      <w:pPr>
                        <w:tabs>
                          <w:tab w:val="left" w:pos="900"/>
                          <w:tab w:val="left" w:pos="4500"/>
                        </w:tabs>
                        <w:jc w:val="center"/>
                        <w:rPr>
                          <w:i/>
                        </w:rPr>
                      </w:pPr>
                      <w:r w:rsidRPr="00051D5C">
                        <w:sym w:font="Wingdings 2" w:char="F037"/>
                      </w:r>
                      <w:r>
                        <w:rPr>
                          <w:i/>
                        </w:rPr>
                        <w:t xml:space="preserve"> 62/582-050, </w:t>
                      </w:r>
                      <w:r>
                        <w:rPr>
                          <w:noProof/>
                          <w:lang w:eastAsia="hu-HU"/>
                        </w:rPr>
                        <w:drawing>
                          <wp:inline distT="0" distB="0" distL="0" distR="0">
                            <wp:extent cx="238125" cy="190500"/>
                            <wp:effectExtent l="0" t="0" r="9525" b="0"/>
                            <wp:docPr id="2" name="Kép 2" descr="MCj0300229000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MCj0300229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i/>
                        </w:rPr>
                        <w:t>: jegyzo@ulles.hu</w:t>
                      </w:r>
                    </w:p>
                    <w:p w:rsidR="00896795" w:rsidRDefault="00896795" w:rsidP="00896795">
                      <w:pPr>
                        <w:tabs>
                          <w:tab w:val="left" w:pos="900"/>
                          <w:tab w:val="left" w:pos="4500"/>
                        </w:tabs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D423A">
        <w:rPr>
          <w:noProof/>
          <w:sz w:val="20"/>
          <w:lang w:eastAsia="hu-HU"/>
        </w:rPr>
        <w:drawing>
          <wp:inline distT="0" distB="0" distL="0" distR="0">
            <wp:extent cx="561975" cy="809625"/>
            <wp:effectExtent l="0" t="0" r="9525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4000" contrast="7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07" t="46700" r="46175" b="45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795" w:rsidRDefault="00896795" w:rsidP="00896795">
      <w:pPr>
        <w:pBdr>
          <w:bottom w:val="double" w:sz="6" w:space="0" w:color="auto"/>
        </w:pBdr>
        <w:rPr>
          <w:sz w:val="8"/>
          <w:szCs w:val="8"/>
        </w:rPr>
      </w:pPr>
    </w:p>
    <w:p w:rsidR="00896795" w:rsidRPr="00416632" w:rsidRDefault="00896795" w:rsidP="00896795">
      <w:pPr>
        <w:pBdr>
          <w:bottom w:val="double" w:sz="6" w:space="0" w:color="auto"/>
        </w:pBdr>
        <w:rPr>
          <w:sz w:val="8"/>
          <w:szCs w:val="8"/>
        </w:rPr>
      </w:pPr>
    </w:p>
    <w:tbl>
      <w:tblPr>
        <w:tblW w:w="12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97"/>
        <w:gridCol w:w="4392"/>
      </w:tblGrid>
      <w:tr w:rsidR="00896795" w:rsidTr="00896795">
        <w:trPr>
          <w:trHeight w:val="284"/>
        </w:trPr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6795" w:rsidRPr="00D57C49" w:rsidRDefault="00896795" w:rsidP="00896795">
            <w:pPr>
              <w:tabs>
                <w:tab w:val="center" w:pos="6521"/>
              </w:tabs>
              <w:jc w:val="both"/>
              <w:rPr>
                <w:sz w:val="24"/>
                <w:szCs w:val="24"/>
              </w:rPr>
            </w:pPr>
            <w:r w:rsidRPr="00D57C49">
              <w:rPr>
                <w:sz w:val="24"/>
                <w:szCs w:val="24"/>
              </w:rPr>
              <w:t>Tárgy: A Képviselőtestület és szervei Szervezeti és Működési Szabályzatáról szóló 12/2014.(X.10.</w:t>
            </w:r>
            <w:proofErr w:type="gramStart"/>
            <w:r w:rsidRPr="00D57C49">
              <w:rPr>
                <w:sz w:val="24"/>
                <w:szCs w:val="24"/>
              </w:rPr>
              <w:t>)önkormányzati</w:t>
            </w:r>
            <w:proofErr w:type="gramEnd"/>
            <w:r w:rsidRPr="00D57C49">
              <w:rPr>
                <w:sz w:val="24"/>
                <w:szCs w:val="24"/>
              </w:rPr>
              <w:t xml:space="preserve"> rendelet 4. sz. függelékének módosítása </w:t>
            </w:r>
          </w:p>
          <w:p w:rsidR="00896795" w:rsidRDefault="00896795" w:rsidP="00896795">
            <w:pPr>
              <w:tabs>
                <w:tab w:val="center" w:pos="6521"/>
              </w:tabs>
              <w:jc w:val="both"/>
            </w:pPr>
          </w:p>
          <w:p w:rsidR="00896795" w:rsidRPr="00915D39" w:rsidRDefault="00896795" w:rsidP="00896795">
            <w:pPr>
              <w:jc w:val="both"/>
              <w:rPr>
                <w:b/>
                <w:sz w:val="28"/>
                <w:szCs w:val="28"/>
              </w:rPr>
            </w:pPr>
            <w:r w:rsidRPr="00915D39">
              <w:rPr>
                <w:b/>
                <w:sz w:val="28"/>
                <w:szCs w:val="28"/>
              </w:rPr>
              <w:t xml:space="preserve">Az előterjesztést tárgyalja: Ügyrendi Bizottság, Pénzügyi Bizottság és Képviselőtestület </w:t>
            </w:r>
          </w:p>
          <w:p w:rsidR="00896795" w:rsidRDefault="00896795" w:rsidP="00896795">
            <w:pPr>
              <w:jc w:val="both"/>
              <w:rPr>
                <w:b/>
              </w:rPr>
            </w:pPr>
          </w:p>
          <w:p w:rsidR="00896795" w:rsidRPr="00896795" w:rsidRDefault="00896795" w:rsidP="00896795">
            <w:pPr>
              <w:jc w:val="both"/>
              <w:rPr>
                <w:b/>
                <w:sz w:val="28"/>
                <w:szCs w:val="28"/>
              </w:rPr>
            </w:pPr>
            <w:r w:rsidRPr="00896795">
              <w:rPr>
                <w:b/>
                <w:sz w:val="28"/>
                <w:szCs w:val="28"/>
              </w:rPr>
              <w:t>Üllés Nagyközségi Képviselőtestüle</w:t>
            </w:r>
            <w:r>
              <w:rPr>
                <w:b/>
                <w:sz w:val="28"/>
                <w:szCs w:val="28"/>
              </w:rPr>
              <w:t xml:space="preserve">t </w:t>
            </w:r>
          </w:p>
          <w:p w:rsidR="00896795" w:rsidRPr="00896795" w:rsidRDefault="00896795" w:rsidP="00896795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896795">
              <w:rPr>
                <w:b/>
                <w:i/>
                <w:sz w:val="28"/>
                <w:szCs w:val="28"/>
                <w:u w:val="single"/>
              </w:rPr>
              <w:t xml:space="preserve">Ü l </w:t>
            </w:r>
            <w:proofErr w:type="spellStart"/>
            <w:r w:rsidRPr="00896795">
              <w:rPr>
                <w:b/>
                <w:i/>
                <w:sz w:val="28"/>
                <w:szCs w:val="28"/>
                <w:u w:val="single"/>
              </w:rPr>
              <w:t>l</w:t>
            </w:r>
            <w:proofErr w:type="spellEnd"/>
            <w:r w:rsidRPr="00896795">
              <w:rPr>
                <w:b/>
                <w:i/>
                <w:sz w:val="28"/>
                <w:szCs w:val="28"/>
                <w:u w:val="single"/>
              </w:rPr>
              <w:t xml:space="preserve"> é s </w:t>
            </w:r>
          </w:p>
          <w:p w:rsidR="00896795" w:rsidRPr="00896795" w:rsidRDefault="00896795" w:rsidP="00896795">
            <w:pPr>
              <w:jc w:val="both"/>
              <w:rPr>
                <w:i/>
                <w:sz w:val="28"/>
                <w:szCs w:val="28"/>
              </w:rPr>
            </w:pPr>
          </w:p>
          <w:p w:rsidR="00896795" w:rsidRPr="00896795" w:rsidRDefault="00896795" w:rsidP="00896795">
            <w:pPr>
              <w:jc w:val="both"/>
              <w:rPr>
                <w:i/>
                <w:sz w:val="28"/>
                <w:szCs w:val="28"/>
              </w:rPr>
            </w:pPr>
            <w:r w:rsidRPr="00896795">
              <w:rPr>
                <w:i/>
                <w:sz w:val="28"/>
                <w:szCs w:val="28"/>
              </w:rPr>
              <w:t>Tisztelt Képviselőtestület!</w:t>
            </w:r>
          </w:p>
          <w:p w:rsidR="00896795" w:rsidRDefault="00896795" w:rsidP="00896795">
            <w:pPr>
              <w:tabs>
                <w:tab w:val="center" w:pos="6521"/>
              </w:tabs>
              <w:jc w:val="both"/>
            </w:pPr>
          </w:p>
          <w:p w:rsidR="00E71490" w:rsidRDefault="00E71490" w:rsidP="00896795">
            <w:pPr>
              <w:tabs>
                <w:tab w:val="center" w:pos="6521"/>
              </w:tabs>
              <w:jc w:val="both"/>
            </w:pPr>
            <w:r>
              <w:t>A kormányzati funkciók, államháztartási szakfeladatok és szakágazatok osztályozási rendjéről szóló 68/2013.(XII.29.</w:t>
            </w:r>
            <w:proofErr w:type="gramStart"/>
            <w:r>
              <w:t>)NGM</w:t>
            </w:r>
            <w:proofErr w:type="gramEnd"/>
            <w:r>
              <w:t xml:space="preserve"> rendelet rendelkezik az önkormányzatok szakfeladatainak cseréjéről. </w:t>
            </w:r>
          </w:p>
          <w:p w:rsidR="00E71490" w:rsidRDefault="00B9552D" w:rsidP="00896795">
            <w:pPr>
              <w:tabs>
                <w:tab w:val="center" w:pos="6521"/>
              </w:tabs>
              <w:jc w:val="both"/>
            </w:pPr>
            <w:r>
              <w:t xml:space="preserve">A rendelkezés </w:t>
            </w:r>
            <w:bookmarkStart w:id="0" w:name="_GoBack"/>
            <w:bookmarkEnd w:id="0"/>
            <w:r w:rsidR="00E71490">
              <w:t>érinti a Képviselőtestület és Szervei Szervezeti és Működési Szabályzatáról szóló 12/2014.(X.10.</w:t>
            </w:r>
            <w:proofErr w:type="gramStart"/>
            <w:r w:rsidR="00E71490">
              <w:t>)önkormányzati</w:t>
            </w:r>
            <w:proofErr w:type="gramEnd"/>
            <w:r w:rsidR="00E71490">
              <w:t xml:space="preserve"> rendelet 4. sz. függelékét is. </w:t>
            </w:r>
          </w:p>
          <w:p w:rsidR="00C159FE" w:rsidRDefault="00C159FE" w:rsidP="00C159FE">
            <w:pPr>
              <w:jc w:val="both"/>
            </w:pPr>
            <w:r>
              <w:rPr>
                <w:color w:val="FF0000"/>
              </w:rPr>
              <w:t xml:space="preserve">(a függelékből a </w:t>
            </w:r>
            <w:r w:rsidRPr="00373631">
              <w:rPr>
                <w:color w:val="FF0000"/>
              </w:rPr>
              <w:t>pirossal jelöltek törlődnek</w:t>
            </w:r>
            <w:r>
              <w:t xml:space="preserve">, </w:t>
            </w:r>
            <w:r w:rsidRPr="00373631">
              <w:rPr>
                <w:color w:val="70AD47" w:themeColor="accent6"/>
              </w:rPr>
              <w:t>a</w:t>
            </w:r>
            <w:r>
              <w:rPr>
                <w:color w:val="70AD47" w:themeColor="accent6"/>
              </w:rPr>
              <w:t xml:space="preserve"> </w:t>
            </w:r>
            <w:proofErr w:type="gramStart"/>
            <w:r>
              <w:rPr>
                <w:color w:val="70AD47" w:themeColor="accent6"/>
              </w:rPr>
              <w:t xml:space="preserve">függelék </w:t>
            </w:r>
            <w:r w:rsidRPr="00373631">
              <w:rPr>
                <w:color w:val="70AD47" w:themeColor="accent6"/>
              </w:rPr>
              <w:t xml:space="preserve"> z</w:t>
            </w:r>
            <w:r>
              <w:rPr>
                <w:color w:val="70AD47" w:themeColor="accent6"/>
              </w:rPr>
              <w:t>ölddel</w:t>
            </w:r>
            <w:proofErr w:type="gramEnd"/>
            <w:r>
              <w:rPr>
                <w:color w:val="70AD47" w:themeColor="accent6"/>
              </w:rPr>
              <w:t xml:space="preserve"> jelöltekkel kiegészül )</w:t>
            </w:r>
          </w:p>
          <w:p w:rsidR="00C159FE" w:rsidRDefault="00C159FE" w:rsidP="00896795">
            <w:pPr>
              <w:tabs>
                <w:tab w:val="center" w:pos="6521"/>
              </w:tabs>
              <w:jc w:val="both"/>
            </w:pPr>
          </w:p>
          <w:p w:rsidR="00373631" w:rsidRDefault="00373631" w:rsidP="00896795">
            <w:pPr>
              <w:tabs>
                <w:tab w:val="center" w:pos="6521"/>
              </w:tabs>
              <w:jc w:val="both"/>
            </w:pPr>
            <w:r>
              <w:t xml:space="preserve">A fentiekre figyelemmel az alábbi határozati javaslatot teszem: </w:t>
            </w:r>
          </w:p>
          <w:p w:rsidR="00373631" w:rsidRPr="00C159FE" w:rsidRDefault="00373631" w:rsidP="00373631">
            <w:pPr>
              <w:tabs>
                <w:tab w:val="center" w:pos="6521"/>
              </w:tabs>
              <w:jc w:val="center"/>
              <w:rPr>
                <w:b/>
              </w:rPr>
            </w:pPr>
            <w:r w:rsidRPr="00C159FE">
              <w:rPr>
                <w:b/>
              </w:rPr>
              <w:t xml:space="preserve">H a t á r o z a </w:t>
            </w:r>
            <w:proofErr w:type="gramStart"/>
            <w:r w:rsidRPr="00C159FE">
              <w:rPr>
                <w:b/>
              </w:rPr>
              <w:t>ti    javaslat</w:t>
            </w:r>
            <w:proofErr w:type="gramEnd"/>
            <w:r w:rsidRPr="00C159FE">
              <w:rPr>
                <w:b/>
              </w:rPr>
              <w:t xml:space="preserve"> </w:t>
            </w:r>
          </w:p>
          <w:p w:rsidR="00373631" w:rsidRDefault="00373631" w:rsidP="00373631">
            <w:pPr>
              <w:tabs>
                <w:tab w:val="center" w:pos="6521"/>
              </w:tabs>
              <w:jc w:val="center"/>
            </w:pPr>
          </w:p>
          <w:p w:rsidR="00373631" w:rsidRDefault="00373631" w:rsidP="00373631">
            <w:pPr>
              <w:tabs>
                <w:tab w:val="center" w:pos="6521"/>
              </w:tabs>
              <w:jc w:val="both"/>
            </w:pPr>
            <w:r>
              <w:t xml:space="preserve">Üllés Nagyközség Képviselőtestülete a Képviselőtestület és Szervei Szervezeti és Működési </w:t>
            </w:r>
            <w:r w:rsidR="00C159FE">
              <w:t>szabályzatáról</w:t>
            </w:r>
            <w:r>
              <w:t xml:space="preserve"> szóló 12/2014.(X.10.</w:t>
            </w:r>
            <w:proofErr w:type="gramStart"/>
            <w:r>
              <w:t>)önkormányzati</w:t>
            </w:r>
            <w:proofErr w:type="gramEnd"/>
            <w:r>
              <w:t xml:space="preserve"> rendelet 4. sz. függelékét – 2015. szeptember 1. napjával – a melléklet szerint módosítja. </w:t>
            </w:r>
          </w:p>
          <w:p w:rsidR="00373631" w:rsidRDefault="00373631" w:rsidP="00373631">
            <w:pPr>
              <w:tabs>
                <w:tab w:val="center" w:pos="6521"/>
              </w:tabs>
              <w:jc w:val="both"/>
            </w:pPr>
            <w:r w:rsidRPr="00C159FE">
              <w:rPr>
                <w:u w:val="single"/>
              </w:rPr>
              <w:t>Felelős</w:t>
            </w:r>
            <w:r>
              <w:t>: Zöld Marianna gazdálkodási ügyintéző</w:t>
            </w:r>
          </w:p>
          <w:p w:rsidR="00373631" w:rsidRDefault="00373631" w:rsidP="00373631">
            <w:pPr>
              <w:tabs>
                <w:tab w:val="center" w:pos="6521"/>
              </w:tabs>
              <w:jc w:val="both"/>
            </w:pPr>
            <w:r w:rsidRPr="00C159FE">
              <w:rPr>
                <w:u w:val="single"/>
              </w:rPr>
              <w:t>Határidő</w:t>
            </w:r>
            <w:r w:rsidR="00C159FE">
              <w:rPr>
                <w:u w:val="single"/>
              </w:rPr>
              <w:t>:</w:t>
            </w:r>
            <w:r>
              <w:t xml:space="preserve"> szeptember 9. </w:t>
            </w:r>
          </w:p>
          <w:p w:rsidR="00373631" w:rsidRDefault="00373631" w:rsidP="00373631">
            <w:pPr>
              <w:tabs>
                <w:tab w:val="center" w:pos="6521"/>
              </w:tabs>
              <w:jc w:val="both"/>
            </w:pPr>
          </w:p>
          <w:p w:rsidR="00373631" w:rsidRDefault="00373631" w:rsidP="00373631">
            <w:pPr>
              <w:tabs>
                <w:tab w:val="center" w:pos="6521"/>
              </w:tabs>
              <w:jc w:val="both"/>
            </w:pPr>
            <w:r w:rsidRPr="00373631">
              <w:rPr>
                <w:u w:val="single"/>
              </w:rPr>
              <w:lastRenderedPageBreak/>
              <w:t>Erről jegyzőkönyvi kivonaton értesítést kap</w:t>
            </w:r>
            <w:r>
              <w:t xml:space="preserve">: </w:t>
            </w:r>
          </w:p>
          <w:p w:rsidR="00373631" w:rsidRDefault="00373631" w:rsidP="00373631">
            <w:pPr>
              <w:pStyle w:val="Listaszerbekezds"/>
              <w:numPr>
                <w:ilvl w:val="0"/>
                <w:numId w:val="1"/>
              </w:numPr>
              <w:tabs>
                <w:tab w:val="center" w:pos="6521"/>
              </w:tabs>
              <w:jc w:val="both"/>
            </w:pPr>
            <w:r>
              <w:t xml:space="preserve">Nagy Attila Gyula polgármester </w:t>
            </w:r>
          </w:p>
          <w:p w:rsidR="00373631" w:rsidRDefault="00373631" w:rsidP="00373631">
            <w:pPr>
              <w:pStyle w:val="Listaszerbekezds"/>
              <w:numPr>
                <w:ilvl w:val="0"/>
                <w:numId w:val="1"/>
              </w:numPr>
              <w:tabs>
                <w:tab w:val="center" w:pos="6521"/>
              </w:tabs>
              <w:jc w:val="both"/>
            </w:pPr>
            <w:r>
              <w:t xml:space="preserve">Magyar Államkincstár Csongrád Megyei </w:t>
            </w:r>
          </w:p>
          <w:p w:rsidR="00373631" w:rsidRDefault="00373631" w:rsidP="00373631">
            <w:pPr>
              <w:pStyle w:val="Listaszerbekezds"/>
              <w:numPr>
                <w:ilvl w:val="0"/>
                <w:numId w:val="1"/>
              </w:numPr>
              <w:tabs>
                <w:tab w:val="center" w:pos="6521"/>
              </w:tabs>
              <w:jc w:val="both"/>
            </w:pPr>
            <w:r>
              <w:t>Gazdálkodási ügyintéző</w:t>
            </w:r>
          </w:p>
          <w:p w:rsidR="00373631" w:rsidRDefault="00373631" w:rsidP="00373631">
            <w:pPr>
              <w:pStyle w:val="Listaszerbekezds"/>
              <w:numPr>
                <w:ilvl w:val="0"/>
                <w:numId w:val="1"/>
              </w:numPr>
              <w:tabs>
                <w:tab w:val="center" w:pos="6521"/>
              </w:tabs>
              <w:jc w:val="both"/>
            </w:pPr>
            <w:r>
              <w:t xml:space="preserve">Irattár </w:t>
            </w:r>
          </w:p>
          <w:p w:rsidR="00C159FE" w:rsidRDefault="00C159FE" w:rsidP="00373631">
            <w:pPr>
              <w:tabs>
                <w:tab w:val="center" w:pos="6521"/>
              </w:tabs>
              <w:jc w:val="both"/>
            </w:pPr>
          </w:p>
          <w:p w:rsidR="00373631" w:rsidRDefault="00373631" w:rsidP="00373631">
            <w:pPr>
              <w:tabs>
                <w:tab w:val="center" w:pos="6521"/>
              </w:tabs>
              <w:jc w:val="both"/>
            </w:pPr>
            <w:r>
              <w:t xml:space="preserve">Ü l </w:t>
            </w:r>
            <w:proofErr w:type="spellStart"/>
            <w:r>
              <w:t>l</w:t>
            </w:r>
            <w:proofErr w:type="spellEnd"/>
            <w:r>
              <w:t xml:space="preserve"> é s, 2015. augusztus 14. </w:t>
            </w:r>
          </w:p>
          <w:p w:rsidR="00373631" w:rsidRDefault="00373631" w:rsidP="00373631">
            <w:pPr>
              <w:tabs>
                <w:tab w:val="center" w:pos="6521"/>
              </w:tabs>
              <w:jc w:val="both"/>
            </w:pPr>
          </w:p>
          <w:p w:rsidR="00373631" w:rsidRDefault="00373631" w:rsidP="00373631">
            <w:pPr>
              <w:tabs>
                <w:tab w:val="center" w:pos="6521"/>
              </w:tabs>
              <w:jc w:val="both"/>
            </w:pPr>
          </w:p>
          <w:p w:rsidR="007C585F" w:rsidRDefault="00373631" w:rsidP="00373631">
            <w:pPr>
              <w:tabs>
                <w:tab w:val="center" w:pos="6521"/>
              </w:tabs>
              <w:jc w:val="center"/>
            </w:pPr>
            <w:r>
              <w:t>Dr. Sugár Anita</w:t>
            </w:r>
          </w:p>
          <w:p w:rsidR="00373631" w:rsidRDefault="00373631" w:rsidP="00373631">
            <w:pPr>
              <w:tabs>
                <w:tab w:val="center" w:pos="6521"/>
              </w:tabs>
              <w:jc w:val="center"/>
            </w:pPr>
            <w:r>
              <w:t xml:space="preserve"> jegyző</w:t>
            </w:r>
          </w:p>
          <w:p w:rsidR="00373631" w:rsidRPr="008B1307" w:rsidRDefault="00373631" w:rsidP="00373631">
            <w:pPr>
              <w:tabs>
                <w:tab w:val="center" w:pos="6521"/>
              </w:tabs>
              <w:jc w:val="both"/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:rsidR="00896795" w:rsidRDefault="00896795" w:rsidP="005535A2">
            <w:pPr>
              <w:tabs>
                <w:tab w:val="left" w:pos="884"/>
                <w:tab w:val="center" w:pos="6521"/>
              </w:tabs>
              <w:ind w:left="884" w:hanging="884"/>
            </w:pPr>
          </w:p>
        </w:tc>
      </w:tr>
      <w:tr w:rsidR="00896795" w:rsidTr="00896795">
        <w:trPr>
          <w:trHeight w:val="284"/>
        </w:trPr>
        <w:tc>
          <w:tcPr>
            <w:tcW w:w="127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6795" w:rsidRDefault="00896795" w:rsidP="005535A2">
            <w:pPr>
              <w:tabs>
                <w:tab w:val="left" w:pos="884"/>
                <w:tab w:val="center" w:pos="6521"/>
              </w:tabs>
              <w:ind w:left="884" w:hanging="884"/>
            </w:pPr>
          </w:p>
          <w:p w:rsidR="00896795" w:rsidRDefault="00896795" w:rsidP="005535A2">
            <w:pPr>
              <w:tabs>
                <w:tab w:val="left" w:pos="884"/>
                <w:tab w:val="center" w:pos="6521"/>
              </w:tabs>
              <w:ind w:left="884" w:hanging="884"/>
            </w:pPr>
          </w:p>
          <w:p w:rsidR="00896795" w:rsidRDefault="00896795" w:rsidP="005535A2">
            <w:pPr>
              <w:tabs>
                <w:tab w:val="left" w:pos="884"/>
                <w:tab w:val="center" w:pos="6521"/>
              </w:tabs>
              <w:ind w:left="884" w:hanging="884"/>
            </w:pPr>
          </w:p>
        </w:tc>
      </w:tr>
    </w:tbl>
    <w:p w:rsidR="00896795" w:rsidRDefault="00896795" w:rsidP="00896795">
      <w:pPr>
        <w:tabs>
          <w:tab w:val="left" w:pos="8100"/>
        </w:tabs>
      </w:pPr>
    </w:p>
    <w:p w:rsidR="00896795" w:rsidRPr="00680E56" w:rsidRDefault="00896795" w:rsidP="00896795">
      <w:pPr>
        <w:tabs>
          <w:tab w:val="left" w:pos="8100"/>
        </w:tabs>
      </w:pPr>
    </w:p>
    <w:p w:rsidR="00896795" w:rsidRDefault="00896795">
      <w:r>
        <w:br w:type="page"/>
      </w:r>
    </w:p>
    <w:p w:rsidR="00B83643" w:rsidRDefault="0090357E" w:rsidP="00896795">
      <w:pPr>
        <w:tabs>
          <w:tab w:val="left" w:pos="2552"/>
        </w:tabs>
        <w:jc w:val="right"/>
      </w:pPr>
      <w:r>
        <w:lastRenderedPageBreak/>
        <w:t xml:space="preserve">4. sz. függelék </w:t>
      </w:r>
    </w:p>
    <w:p w:rsidR="0090357E" w:rsidRDefault="0090357E" w:rsidP="00373631"/>
    <w:p w:rsidR="0090357E" w:rsidRPr="00A92441" w:rsidRDefault="0090357E" w:rsidP="0090357E">
      <w:pPr>
        <w:jc w:val="center"/>
        <w:rPr>
          <w:b/>
          <w:sz w:val="28"/>
          <w:szCs w:val="28"/>
        </w:rPr>
      </w:pPr>
      <w:r w:rsidRPr="00A92441">
        <w:rPr>
          <w:b/>
          <w:sz w:val="28"/>
          <w:szCs w:val="28"/>
        </w:rPr>
        <w:t xml:space="preserve">Üllés Nagyközségi Önkormányzat </w:t>
      </w:r>
    </w:p>
    <w:p w:rsidR="0090357E" w:rsidRPr="00A92441" w:rsidRDefault="0090357E" w:rsidP="0090357E">
      <w:pPr>
        <w:jc w:val="center"/>
        <w:rPr>
          <w:b/>
          <w:sz w:val="28"/>
          <w:szCs w:val="28"/>
        </w:rPr>
      </w:pPr>
      <w:proofErr w:type="gramStart"/>
      <w:r w:rsidRPr="00A92441">
        <w:rPr>
          <w:b/>
          <w:sz w:val="28"/>
          <w:szCs w:val="28"/>
        </w:rPr>
        <w:t>alaptevékenységének</w:t>
      </w:r>
      <w:proofErr w:type="gramEnd"/>
      <w:r w:rsidRPr="00A92441">
        <w:rPr>
          <w:b/>
          <w:sz w:val="28"/>
          <w:szCs w:val="28"/>
        </w:rPr>
        <w:t xml:space="preserve"> kormányzati funkciók szerinti részletezése 201</w:t>
      </w:r>
      <w:r w:rsidR="00E71490">
        <w:rPr>
          <w:b/>
          <w:sz w:val="28"/>
          <w:szCs w:val="28"/>
        </w:rPr>
        <w:t>5. szeptember 1-jétől</w:t>
      </w:r>
      <w:r w:rsidRPr="00A92441">
        <w:rPr>
          <w:b/>
          <w:sz w:val="28"/>
          <w:szCs w:val="28"/>
        </w:rPr>
        <w:t>.</w:t>
      </w:r>
    </w:p>
    <w:p w:rsidR="0090357E" w:rsidRPr="00A92441" w:rsidRDefault="0090357E" w:rsidP="0090357E">
      <w:pPr>
        <w:jc w:val="both"/>
        <w:rPr>
          <w:b/>
        </w:rPr>
      </w:pPr>
      <w:r w:rsidRPr="00A92441">
        <w:rPr>
          <w:b/>
        </w:rPr>
        <w:t>Önkormányzat törzsszáma: 7265</w:t>
      </w:r>
      <w:r w:rsidR="007C585F">
        <w:rPr>
          <w:b/>
        </w:rPr>
        <w:t>6</w:t>
      </w:r>
      <w:r w:rsidRPr="00A92441">
        <w:rPr>
          <w:b/>
        </w:rPr>
        <w:t>6</w:t>
      </w:r>
    </w:p>
    <w:p w:rsidR="00C820C5" w:rsidRDefault="00E71490" w:rsidP="0090357E">
      <w:pPr>
        <w:jc w:val="both"/>
        <w:rPr>
          <w:color w:val="70AD47" w:themeColor="accent6"/>
        </w:rPr>
      </w:pPr>
      <w:r w:rsidRPr="00E71490">
        <w:rPr>
          <w:color w:val="70AD47" w:themeColor="accent6"/>
        </w:rPr>
        <w:t>011130</w:t>
      </w:r>
      <w:r w:rsidRPr="00E71490">
        <w:rPr>
          <w:color w:val="70AD47" w:themeColor="accent6"/>
        </w:rPr>
        <w:tab/>
      </w:r>
      <w:r w:rsidRPr="00E71490">
        <w:rPr>
          <w:color w:val="70AD47" w:themeColor="accent6"/>
        </w:rPr>
        <w:tab/>
        <w:t xml:space="preserve">Önkormányzatok és önkormányzati hivatalok jogalkotó és általános igazgatási </w:t>
      </w:r>
    </w:p>
    <w:p w:rsidR="00E71490" w:rsidRPr="00E71490" w:rsidRDefault="00E71490" w:rsidP="00C820C5">
      <w:pPr>
        <w:ind w:left="708" w:firstLine="708"/>
        <w:jc w:val="both"/>
        <w:rPr>
          <w:color w:val="70AD47" w:themeColor="accent6"/>
        </w:rPr>
      </w:pPr>
      <w:proofErr w:type="gramStart"/>
      <w:r w:rsidRPr="00E71490">
        <w:rPr>
          <w:color w:val="70AD47" w:themeColor="accent6"/>
        </w:rPr>
        <w:t>tevékenysége</w:t>
      </w:r>
      <w:proofErr w:type="gramEnd"/>
      <w:r w:rsidRPr="00E71490">
        <w:rPr>
          <w:color w:val="70AD47" w:themeColor="accent6"/>
        </w:rPr>
        <w:t xml:space="preserve"> </w:t>
      </w:r>
    </w:p>
    <w:p w:rsidR="0090357E" w:rsidRDefault="0090357E" w:rsidP="0090357E">
      <w:pPr>
        <w:jc w:val="both"/>
      </w:pPr>
      <w:r>
        <w:t>013320</w:t>
      </w:r>
      <w:r>
        <w:tab/>
      </w:r>
      <w:r>
        <w:tab/>
        <w:t xml:space="preserve">Köztemető fenntartás és működtetés </w:t>
      </w:r>
    </w:p>
    <w:p w:rsidR="0090357E" w:rsidRDefault="0090357E" w:rsidP="0090357E">
      <w:pPr>
        <w:jc w:val="both"/>
      </w:pPr>
      <w:r>
        <w:t>013350</w:t>
      </w:r>
      <w:r>
        <w:tab/>
      </w:r>
      <w:r>
        <w:tab/>
        <w:t xml:space="preserve">Az önkormányzati vagyonnal való gazdálkodással kapcsolatos feladatok </w:t>
      </w:r>
    </w:p>
    <w:p w:rsidR="0090357E" w:rsidRDefault="0090357E" w:rsidP="0090357E">
      <w:pPr>
        <w:jc w:val="both"/>
      </w:pPr>
      <w:r>
        <w:t>013360</w:t>
      </w:r>
      <w:r>
        <w:tab/>
      </w:r>
      <w:r>
        <w:tab/>
        <w:t xml:space="preserve">Más szerv részére végzett pénzügyi-gazdálkodási, üzemeltetési, egyéb szolgáltatások </w:t>
      </w:r>
    </w:p>
    <w:p w:rsidR="0090357E" w:rsidRDefault="0090357E" w:rsidP="0090357E">
      <w:pPr>
        <w:jc w:val="both"/>
      </w:pPr>
      <w:r>
        <w:t>013390</w:t>
      </w:r>
      <w:r>
        <w:tab/>
      </w:r>
      <w:r>
        <w:tab/>
        <w:t xml:space="preserve">Egyéb kiegészítő szolgáltatások </w:t>
      </w:r>
    </w:p>
    <w:p w:rsidR="00C820C5" w:rsidRPr="00C820C5" w:rsidRDefault="00C820C5" w:rsidP="0090357E">
      <w:pPr>
        <w:jc w:val="both"/>
        <w:rPr>
          <w:color w:val="70AD47" w:themeColor="accent6"/>
        </w:rPr>
      </w:pPr>
      <w:r w:rsidRPr="00C820C5">
        <w:rPr>
          <w:color w:val="70AD47" w:themeColor="accent6"/>
        </w:rPr>
        <w:t>016080</w:t>
      </w:r>
      <w:r w:rsidRPr="00C820C5">
        <w:rPr>
          <w:color w:val="70AD47" w:themeColor="accent6"/>
        </w:rPr>
        <w:tab/>
      </w:r>
      <w:r w:rsidRPr="00C820C5">
        <w:rPr>
          <w:color w:val="70AD47" w:themeColor="accent6"/>
        </w:rPr>
        <w:tab/>
        <w:t xml:space="preserve">Kiemelt állami és önkormányzati rendezvények </w:t>
      </w:r>
    </w:p>
    <w:p w:rsidR="00C820C5" w:rsidRDefault="00C820C5" w:rsidP="0090357E">
      <w:pPr>
        <w:jc w:val="both"/>
        <w:rPr>
          <w:color w:val="70AD47" w:themeColor="accent6"/>
        </w:rPr>
      </w:pPr>
      <w:r w:rsidRPr="00C820C5">
        <w:rPr>
          <w:color w:val="70AD47" w:themeColor="accent6"/>
        </w:rPr>
        <w:t>041231</w:t>
      </w:r>
      <w:r w:rsidRPr="00C820C5">
        <w:rPr>
          <w:color w:val="70AD47" w:themeColor="accent6"/>
        </w:rPr>
        <w:tab/>
      </w:r>
      <w:r w:rsidRPr="00C820C5">
        <w:rPr>
          <w:color w:val="70AD47" w:themeColor="accent6"/>
        </w:rPr>
        <w:tab/>
        <w:t xml:space="preserve">Rövid időtartamú közfoglalkoztatás </w:t>
      </w:r>
    </w:p>
    <w:p w:rsidR="00C820C5" w:rsidRDefault="00C820C5" w:rsidP="0090357E">
      <w:pPr>
        <w:jc w:val="both"/>
        <w:rPr>
          <w:color w:val="70AD47" w:themeColor="accent6"/>
        </w:rPr>
      </w:pPr>
      <w:r>
        <w:rPr>
          <w:color w:val="70AD47" w:themeColor="accent6"/>
        </w:rPr>
        <w:t>041232</w:t>
      </w:r>
      <w:r>
        <w:rPr>
          <w:color w:val="70AD47" w:themeColor="accent6"/>
        </w:rPr>
        <w:tab/>
      </w:r>
      <w:r>
        <w:rPr>
          <w:color w:val="70AD47" w:themeColor="accent6"/>
        </w:rPr>
        <w:tab/>
        <w:t>Start-munka program - téli közfoglalkoztatás</w:t>
      </w:r>
    </w:p>
    <w:p w:rsidR="00C820C5" w:rsidRPr="00C820C5" w:rsidRDefault="00C820C5" w:rsidP="0090357E">
      <w:pPr>
        <w:jc w:val="both"/>
        <w:rPr>
          <w:color w:val="70AD47" w:themeColor="accent6"/>
        </w:rPr>
      </w:pPr>
      <w:r>
        <w:rPr>
          <w:color w:val="70AD47" w:themeColor="accent6"/>
        </w:rPr>
        <w:t>041233</w:t>
      </w:r>
      <w:r>
        <w:rPr>
          <w:color w:val="70AD47" w:themeColor="accent6"/>
        </w:rPr>
        <w:tab/>
      </w:r>
      <w:r>
        <w:rPr>
          <w:color w:val="70AD47" w:themeColor="accent6"/>
        </w:rPr>
        <w:tab/>
        <w:t xml:space="preserve">Hosszabb időtartamú közfoglalkoztatás </w:t>
      </w:r>
    </w:p>
    <w:p w:rsidR="0090357E" w:rsidRDefault="00A92441" w:rsidP="0090357E">
      <w:pPr>
        <w:jc w:val="both"/>
      </w:pPr>
      <w:r>
        <w:t>045160</w:t>
      </w:r>
      <w:r>
        <w:tab/>
      </w:r>
      <w:r>
        <w:tab/>
        <w:t xml:space="preserve">Közutak, hidak, alagutak üzemeltetése, fenntartása </w:t>
      </w:r>
    </w:p>
    <w:p w:rsidR="00A92441" w:rsidRDefault="00A92441" w:rsidP="0090357E">
      <w:pPr>
        <w:jc w:val="both"/>
      </w:pPr>
      <w:r>
        <w:t>047410</w:t>
      </w:r>
      <w:r>
        <w:tab/>
      </w:r>
      <w:r>
        <w:tab/>
        <w:t xml:space="preserve">Ár- és belvízvédelemmel összefüggő tevékenységek </w:t>
      </w:r>
    </w:p>
    <w:p w:rsidR="00373631" w:rsidRPr="00373631" w:rsidRDefault="00373631" w:rsidP="0090357E">
      <w:pPr>
        <w:jc w:val="both"/>
        <w:rPr>
          <w:color w:val="70AD47" w:themeColor="accent6"/>
        </w:rPr>
      </w:pPr>
      <w:r w:rsidRPr="00373631">
        <w:rPr>
          <w:color w:val="70AD47" w:themeColor="accent6"/>
        </w:rPr>
        <w:t>047120</w:t>
      </w:r>
      <w:r w:rsidRPr="00373631">
        <w:rPr>
          <w:color w:val="70AD47" w:themeColor="accent6"/>
        </w:rPr>
        <w:tab/>
      </w:r>
      <w:r w:rsidRPr="00373631">
        <w:rPr>
          <w:color w:val="70AD47" w:themeColor="accent6"/>
        </w:rPr>
        <w:tab/>
        <w:t xml:space="preserve">Piac üzemeltetése </w:t>
      </w:r>
    </w:p>
    <w:p w:rsidR="00A92441" w:rsidRDefault="00A92441" w:rsidP="0090357E">
      <w:pPr>
        <w:jc w:val="both"/>
      </w:pPr>
      <w:r>
        <w:t>064010</w:t>
      </w:r>
      <w:r>
        <w:tab/>
      </w:r>
      <w:r>
        <w:tab/>
        <w:t xml:space="preserve">Közvilágítás </w:t>
      </w:r>
    </w:p>
    <w:p w:rsidR="00A92441" w:rsidRDefault="00A92441" w:rsidP="0090357E">
      <w:pPr>
        <w:jc w:val="both"/>
      </w:pPr>
      <w:r>
        <w:t>066010</w:t>
      </w:r>
      <w:r>
        <w:tab/>
      </w:r>
      <w:r>
        <w:tab/>
        <w:t>Zöldterület-kezelés</w:t>
      </w:r>
    </w:p>
    <w:p w:rsidR="00A92441" w:rsidRDefault="00A92441" w:rsidP="0090357E">
      <w:pPr>
        <w:jc w:val="both"/>
      </w:pPr>
      <w:r>
        <w:t>066020</w:t>
      </w:r>
      <w:r>
        <w:tab/>
      </w:r>
      <w:r>
        <w:tab/>
        <w:t xml:space="preserve">Város-, községgazdálkodási egyéb szolgáltatások </w:t>
      </w:r>
    </w:p>
    <w:p w:rsidR="00A92441" w:rsidRDefault="00A92441" w:rsidP="0090357E">
      <w:pPr>
        <w:jc w:val="both"/>
      </w:pPr>
      <w:r>
        <w:t>074031</w:t>
      </w:r>
      <w:r>
        <w:tab/>
      </w:r>
      <w:r>
        <w:tab/>
        <w:t xml:space="preserve">Család- és nővédelmi egészségügyi gondozás </w:t>
      </w:r>
    </w:p>
    <w:p w:rsidR="00A92441" w:rsidRDefault="00A92441" w:rsidP="0090357E">
      <w:pPr>
        <w:jc w:val="both"/>
      </w:pPr>
      <w:r>
        <w:t>074032</w:t>
      </w:r>
      <w:r>
        <w:tab/>
      </w:r>
      <w:r>
        <w:tab/>
      </w:r>
      <w:proofErr w:type="gramStart"/>
      <w:r>
        <w:t>Ifjúság-egészségügyi gondozás</w:t>
      </w:r>
      <w:proofErr w:type="gramEnd"/>
    </w:p>
    <w:p w:rsidR="00A92441" w:rsidRDefault="00A92441" w:rsidP="0090357E">
      <w:pPr>
        <w:jc w:val="both"/>
      </w:pPr>
      <w:r>
        <w:t>081030</w:t>
      </w:r>
      <w:r>
        <w:tab/>
      </w:r>
      <w:r>
        <w:tab/>
        <w:t xml:space="preserve">Sportlétesítmények, edzőtáborok működtetése és fejlesztése </w:t>
      </w:r>
    </w:p>
    <w:p w:rsidR="00A92441" w:rsidRDefault="00A92441" w:rsidP="0090357E">
      <w:pPr>
        <w:jc w:val="both"/>
      </w:pPr>
      <w:r>
        <w:t>081041</w:t>
      </w:r>
      <w:r>
        <w:tab/>
      </w:r>
      <w:r>
        <w:tab/>
        <w:t xml:space="preserve">Versenysport- és utánpótlás-nevelési tevékenység </w:t>
      </w:r>
    </w:p>
    <w:p w:rsidR="00A92441" w:rsidRDefault="00A92441" w:rsidP="0090357E">
      <w:pPr>
        <w:jc w:val="both"/>
      </w:pPr>
      <w:r>
        <w:t>081045</w:t>
      </w:r>
      <w:r>
        <w:tab/>
      </w:r>
      <w:r>
        <w:tab/>
        <w:t xml:space="preserve">Szabadidősport- (rekreációs sport-) tevékenység és támogatás </w:t>
      </w:r>
    </w:p>
    <w:p w:rsidR="00A92441" w:rsidRDefault="00A92441" w:rsidP="0090357E">
      <w:pPr>
        <w:jc w:val="both"/>
      </w:pPr>
      <w:r>
        <w:t>081071</w:t>
      </w:r>
      <w:r>
        <w:tab/>
      </w:r>
      <w:r>
        <w:tab/>
        <w:t>Üdülői szálláshely-szolgáltatás és étkeztetés</w:t>
      </w:r>
    </w:p>
    <w:p w:rsidR="00373631" w:rsidRDefault="00373631" w:rsidP="0090357E">
      <w:pPr>
        <w:jc w:val="both"/>
        <w:rPr>
          <w:color w:val="70AD47" w:themeColor="accent6"/>
        </w:rPr>
      </w:pPr>
      <w:r w:rsidRPr="00373631">
        <w:rPr>
          <w:color w:val="70AD47" w:themeColor="accent6"/>
        </w:rPr>
        <w:t>091120</w:t>
      </w:r>
      <w:r w:rsidRPr="00373631">
        <w:rPr>
          <w:color w:val="70AD47" w:themeColor="accent6"/>
        </w:rPr>
        <w:tab/>
      </w:r>
      <w:r w:rsidRPr="00373631">
        <w:rPr>
          <w:color w:val="70AD47" w:themeColor="accent6"/>
        </w:rPr>
        <w:tab/>
        <w:t xml:space="preserve">Köznevelési intézmény 1-4. évfolyamán tanulók nevelésével, oktatásával összefüggő </w:t>
      </w:r>
    </w:p>
    <w:p w:rsidR="00373631" w:rsidRDefault="00373631" w:rsidP="00373631">
      <w:pPr>
        <w:ind w:left="708" w:firstLine="708"/>
        <w:jc w:val="both"/>
        <w:rPr>
          <w:color w:val="FF0000"/>
        </w:rPr>
      </w:pPr>
      <w:proofErr w:type="gramStart"/>
      <w:r w:rsidRPr="00373631">
        <w:rPr>
          <w:color w:val="70AD47" w:themeColor="accent6"/>
        </w:rPr>
        <w:t>működtetési</w:t>
      </w:r>
      <w:proofErr w:type="gramEnd"/>
      <w:r w:rsidRPr="00373631">
        <w:rPr>
          <w:color w:val="70AD47" w:themeColor="accent6"/>
        </w:rPr>
        <w:t xml:space="preserve"> feladatok</w:t>
      </w:r>
      <w:r w:rsidRPr="00373631">
        <w:rPr>
          <w:color w:val="FF0000"/>
        </w:rPr>
        <w:t xml:space="preserve"> </w:t>
      </w:r>
    </w:p>
    <w:p w:rsidR="00373631" w:rsidRPr="00373631" w:rsidRDefault="00373631" w:rsidP="00373631">
      <w:pPr>
        <w:jc w:val="both"/>
        <w:rPr>
          <w:color w:val="70AD47" w:themeColor="accent6"/>
        </w:rPr>
      </w:pPr>
      <w:r w:rsidRPr="00373631">
        <w:rPr>
          <w:color w:val="70AD47" w:themeColor="accent6"/>
        </w:rPr>
        <w:t>091140</w:t>
      </w:r>
      <w:r w:rsidRPr="00373631">
        <w:rPr>
          <w:color w:val="70AD47" w:themeColor="accent6"/>
        </w:rPr>
        <w:tab/>
      </w:r>
      <w:r w:rsidRPr="00373631">
        <w:rPr>
          <w:color w:val="70AD47" w:themeColor="accent6"/>
        </w:rPr>
        <w:tab/>
        <w:t xml:space="preserve">Óvodai nevelés, ellátás működtetési feladatai </w:t>
      </w:r>
    </w:p>
    <w:p w:rsidR="00373631" w:rsidRDefault="00373631" w:rsidP="00373631">
      <w:pPr>
        <w:jc w:val="both"/>
        <w:rPr>
          <w:color w:val="70AD47" w:themeColor="accent6"/>
        </w:rPr>
      </w:pPr>
      <w:r w:rsidRPr="00373631">
        <w:rPr>
          <w:color w:val="70AD47" w:themeColor="accent6"/>
        </w:rPr>
        <w:t>092120</w:t>
      </w:r>
      <w:r w:rsidRPr="00373631">
        <w:rPr>
          <w:color w:val="70AD47" w:themeColor="accent6"/>
        </w:rPr>
        <w:tab/>
      </w:r>
      <w:r>
        <w:rPr>
          <w:color w:val="FF0000"/>
        </w:rPr>
        <w:tab/>
      </w:r>
      <w:r>
        <w:rPr>
          <w:color w:val="70AD47" w:themeColor="accent6"/>
        </w:rPr>
        <w:t>Köznevelési intézmény 5-8.</w:t>
      </w:r>
      <w:r w:rsidRPr="00373631">
        <w:rPr>
          <w:color w:val="70AD47" w:themeColor="accent6"/>
        </w:rPr>
        <w:t xml:space="preserve"> évfolyamán tanulók nevelésével, oktatásával összefüggő </w:t>
      </w:r>
    </w:p>
    <w:p w:rsidR="00373631" w:rsidRDefault="00373631" w:rsidP="00373631">
      <w:pPr>
        <w:ind w:left="708" w:firstLine="708"/>
        <w:jc w:val="both"/>
        <w:rPr>
          <w:color w:val="FF0000"/>
        </w:rPr>
      </w:pPr>
      <w:proofErr w:type="gramStart"/>
      <w:r w:rsidRPr="00373631">
        <w:rPr>
          <w:color w:val="70AD47" w:themeColor="accent6"/>
        </w:rPr>
        <w:t>működtetési</w:t>
      </w:r>
      <w:proofErr w:type="gramEnd"/>
      <w:r w:rsidRPr="00373631">
        <w:rPr>
          <w:color w:val="70AD47" w:themeColor="accent6"/>
        </w:rPr>
        <w:t xml:space="preserve"> feladatok</w:t>
      </w:r>
      <w:r w:rsidRPr="00373631">
        <w:rPr>
          <w:color w:val="FF0000"/>
        </w:rPr>
        <w:t xml:space="preserve"> </w:t>
      </w:r>
    </w:p>
    <w:p w:rsidR="00A92441" w:rsidRDefault="00A92441" w:rsidP="0090357E">
      <w:pPr>
        <w:jc w:val="both"/>
        <w:rPr>
          <w:color w:val="FF0000"/>
        </w:rPr>
      </w:pPr>
      <w:r w:rsidRPr="00E71490">
        <w:rPr>
          <w:color w:val="FF0000"/>
        </w:rPr>
        <w:t>101150</w:t>
      </w:r>
      <w:r w:rsidRPr="00E71490">
        <w:rPr>
          <w:color w:val="FF0000"/>
        </w:rPr>
        <w:tab/>
      </w:r>
      <w:r w:rsidRPr="00E71490">
        <w:rPr>
          <w:color w:val="FF0000"/>
        </w:rPr>
        <w:tab/>
        <w:t xml:space="preserve">Betegséggel kapcsolatos pénzbeli ellátások, támogatások </w:t>
      </w:r>
    </w:p>
    <w:p w:rsidR="00373631" w:rsidRPr="00373631" w:rsidRDefault="00373631" w:rsidP="0090357E">
      <w:pPr>
        <w:jc w:val="both"/>
        <w:rPr>
          <w:color w:val="70AD47" w:themeColor="accent6"/>
        </w:rPr>
      </w:pPr>
      <w:r w:rsidRPr="00373631">
        <w:rPr>
          <w:color w:val="70AD47" w:themeColor="accent6"/>
        </w:rPr>
        <w:t>101222</w:t>
      </w:r>
      <w:r w:rsidRPr="00373631">
        <w:rPr>
          <w:color w:val="70AD47" w:themeColor="accent6"/>
        </w:rPr>
        <w:tab/>
      </w:r>
      <w:r w:rsidRPr="00373631">
        <w:rPr>
          <w:color w:val="70AD47" w:themeColor="accent6"/>
        </w:rPr>
        <w:tab/>
        <w:t xml:space="preserve">Támogató szolgáltatás fogyatékos személyek részére </w:t>
      </w:r>
    </w:p>
    <w:p w:rsidR="00A92441" w:rsidRDefault="00A92441" w:rsidP="0090357E">
      <w:pPr>
        <w:jc w:val="both"/>
      </w:pPr>
      <w:r>
        <w:t>106010</w:t>
      </w:r>
      <w:r>
        <w:tab/>
      </w:r>
      <w:r>
        <w:tab/>
        <w:t xml:space="preserve">Lakóingatlan szociális célú bérbeadása, üzemeltetése </w:t>
      </w:r>
    </w:p>
    <w:p w:rsidR="00A92441" w:rsidRDefault="00A92441" w:rsidP="0090357E">
      <w:pPr>
        <w:jc w:val="both"/>
      </w:pPr>
      <w:r>
        <w:t>106020</w:t>
      </w:r>
      <w:r>
        <w:tab/>
      </w:r>
      <w:r>
        <w:tab/>
        <w:t xml:space="preserve">Lakásfenntartással, lakhatással összefüggő ellátások </w:t>
      </w:r>
    </w:p>
    <w:p w:rsidR="00A92441" w:rsidRDefault="00A92441" w:rsidP="0090357E">
      <w:pPr>
        <w:jc w:val="both"/>
      </w:pPr>
      <w:r>
        <w:t>107055</w:t>
      </w:r>
      <w:r>
        <w:tab/>
      </w:r>
      <w:r>
        <w:tab/>
        <w:t xml:space="preserve">Falugondnoki, tanyagondnoki szolgáltatás </w:t>
      </w:r>
    </w:p>
    <w:p w:rsidR="00A92441" w:rsidRPr="00E71490" w:rsidRDefault="00A92441" w:rsidP="0090357E">
      <w:pPr>
        <w:jc w:val="both"/>
        <w:rPr>
          <w:color w:val="FF0000"/>
        </w:rPr>
      </w:pPr>
      <w:r w:rsidRPr="00E71490">
        <w:rPr>
          <w:color w:val="FF0000"/>
        </w:rPr>
        <w:t>107060</w:t>
      </w:r>
      <w:r w:rsidRPr="00E71490">
        <w:rPr>
          <w:color w:val="FF0000"/>
        </w:rPr>
        <w:tab/>
      </w:r>
      <w:r w:rsidRPr="00E71490">
        <w:rPr>
          <w:color w:val="FF0000"/>
        </w:rPr>
        <w:tab/>
        <w:t xml:space="preserve">Egyéb szociális természetbeni és pénzbeli ellátások </w:t>
      </w:r>
    </w:p>
    <w:p w:rsidR="00A92441" w:rsidRDefault="00A92441" w:rsidP="0090357E">
      <w:pPr>
        <w:jc w:val="both"/>
      </w:pPr>
    </w:p>
    <w:p w:rsidR="00A92441" w:rsidRDefault="00A92441" w:rsidP="0090357E">
      <w:pPr>
        <w:jc w:val="both"/>
      </w:pPr>
      <w:r>
        <w:t>201</w:t>
      </w:r>
      <w:r w:rsidR="00896795">
        <w:t>5. augusztus 25.</w:t>
      </w:r>
      <w:r>
        <w:t xml:space="preserve"> </w:t>
      </w:r>
    </w:p>
    <w:p w:rsidR="00A92441" w:rsidRDefault="00A92441" w:rsidP="00A92441">
      <w:pPr>
        <w:jc w:val="center"/>
      </w:pPr>
      <w:r>
        <w:t xml:space="preserve">Nagy Attila Gyula </w:t>
      </w:r>
    </w:p>
    <w:p w:rsidR="00A92441" w:rsidRDefault="00A92441" w:rsidP="00A92441">
      <w:pPr>
        <w:jc w:val="center"/>
      </w:pPr>
      <w:proofErr w:type="gramStart"/>
      <w:r>
        <w:t>polgármester</w:t>
      </w:r>
      <w:proofErr w:type="gramEnd"/>
      <w:r>
        <w:t xml:space="preserve"> </w:t>
      </w:r>
    </w:p>
    <w:p w:rsidR="00373631" w:rsidRDefault="00373631" w:rsidP="00A92441">
      <w:pPr>
        <w:jc w:val="center"/>
      </w:pPr>
    </w:p>
    <w:sectPr w:rsidR="00373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B912E8"/>
    <w:multiLevelType w:val="hybridMultilevel"/>
    <w:tmpl w:val="869C92E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57E"/>
    <w:rsid w:val="00373631"/>
    <w:rsid w:val="007C585F"/>
    <w:rsid w:val="00896795"/>
    <w:rsid w:val="0090357E"/>
    <w:rsid w:val="00915D39"/>
    <w:rsid w:val="00A92441"/>
    <w:rsid w:val="00B83643"/>
    <w:rsid w:val="00B9552D"/>
    <w:rsid w:val="00C159FE"/>
    <w:rsid w:val="00C820C5"/>
    <w:rsid w:val="00C850A2"/>
    <w:rsid w:val="00D57C49"/>
    <w:rsid w:val="00E7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700F134-F22A-417F-B4F8-77E5D7E5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896795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i/>
      <w:smallCaps/>
      <w:shadow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92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2441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rsid w:val="00896795"/>
    <w:rPr>
      <w:rFonts w:ascii="Times New Roman" w:eastAsia="Times New Roman" w:hAnsi="Times New Roman" w:cs="Times New Roman"/>
      <w:b/>
      <w:i/>
      <w:smallCaps/>
      <w:shadow/>
      <w:sz w:val="28"/>
      <w:szCs w:val="20"/>
      <w:lang w:eastAsia="hu-HU"/>
    </w:rPr>
  </w:style>
  <w:style w:type="character" w:customStyle="1" w:styleId="lawnum">
    <w:name w:val="lawnum"/>
    <w:basedOn w:val="Bekezdsalapbettpusa"/>
    <w:rsid w:val="00E71490"/>
  </w:style>
  <w:style w:type="character" w:customStyle="1" w:styleId="desc">
    <w:name w:val="desc"/>
    <w:basedOn w:val="Bekezdsalapbettpusa"/>
    <w:rsid w:val="00E71490"/>
  </w:style>
  <w:style w:type="paragraph" w:styleId="Listaszerbekezds">
    <w:name w:val="List Paragraph"/>
    <w:basedOn w:val="Norml"/>
    <w:uiPriority w:val="34"/>
    <w:qFormat/>
    <w:rsid w:val="00373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6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0901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974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0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8853C-1039-4878-B847-B2C9A7541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430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ul-vmarta</dc:creator>
  <cp:keywords/>
  <dc:description/>
  <cp:lastModifiedBy>ul-vmarta</cp:lastModifiedBy>
  <cp:revision>9</cp:revision>
  <cp:lastPrinted>2015-08-13T13:50:00Z</cp:lastPrinted>
  <dcterms:created xsi:type="dcterms:W3CDTF">2015-08-11T09:56:00Z</dcterms:created>
  <dcterms:modified xsi:type="dcterms:W3CDTF">2015-08-13T13:52:00Z</dcterms:modified>
</cp:coreProperties>
</file>