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39B2" w14:textId="77777777" w:rsidR="00CC5334" w:rsidRDefault="00354D9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CC5334" w14:paraId="138EF4F3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4E62" w14:textId="77777777" w:rsidR="00CC5334" w:rsidRDefault="00354D9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CC5334" w14:paraId="373DDFF6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BEC1" w14:textId="77777777" w:rsidR="00CC5334" w:rsidRDefault="00354D9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CC5334" w14:paraId="476F0400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9EEE" w14:textId="77777777" w:rsidR="00CC5334" w:rsidRDefault="00354D9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CC5334" w14:paraId="5FB03CD4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514A" w14:textId="77777777" w:rsidR="00CC5334" w:rsidRDefault="00354D9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CC5334" w14:paraId="1BC72221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6CA8" w14:textId="77777777" w:rsidR="00CC5334" w:rsidRDefault="00354D9D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CC5334" w14:paraId="42D4EEBE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0F33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CC5334" w14:paraId="20127C45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958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FB81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6B7D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CC5334" w14:paraId="296509D1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1F17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56D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068D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57D01E07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726A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személyek adatai:</w:t>
            </w:r>
          </w:p>
        </w:tc>
      </w:tr>
      <w:tr w:rsidR="00CC5334" w14:paraId="00940A7B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45B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3E3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BCD6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CC5334" w14:paraId="5C4FFA6B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AEA8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2FAF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AE9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329E2287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346C98B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4DAE97D6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3E03CB61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39B88DEC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6A29" w14:textId="77777777" w:rsidR="00CC5334" w:rsidRDefault="00354D9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CC5334" w14:paraId="676C191C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6747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CC5334" w14:paraId="23272D12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D00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asház), üdülő, nem lakás céljára szolgáló helyiség, egyéb:</w:t>
            </w:r>
          </w:p>
        </w:tc>
      </w:tr>
      <w:tr w:rsidR="00CC5334" w14:paraId="565F591A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DDBD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CC5334" w14:paraId="08C889D1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1230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CC5334" w14:paraId="2C6AE35A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CA41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CC5334" w14:paraId="04D24F0E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AEF7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0734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CC5334" w14:paraId="1E99DBD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74A0" w14:textId="77777777" w:rsidR="00CC5334" w:rsidRDefault="00354D9D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CC5334" w14:paraId="53ED7BCF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A0E7" w14:textId="77777777" w:rsidR="00CC5334" w:rsidRDefault="00354D9D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CC5334" w14:paraId="7B90A4F9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F63" w14:textId="77777777" w:rsidR="00CC5334" w:rsidRDefault="00354D9D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CC5334" w14:paraId="1E427586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5E6C1" w14:textId="77777777" w:rsidR="00CC5334" w:rsidRDefault="00354D9D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CC5334" w14:paraId="722BCA56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4F72" w14:textId="77777777" w:rsidR="00CC5334" w:rsidRDefault="00354D9D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CC5334" w14:paraId="798CFA3A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440" w14:textId="77777777" w:rsidR="00CC5334" w:rsidRDefault="00354D9D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sége, bútorzata, tisztasága) </w:t>
            </w:r>
          </w:p>
        </w:tc>
      </w:tr>
      <w:tr w:rsidR="00CC5334" w14:paraId="33DD0DA0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0687F01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0A077432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78CF" w14:textId="77777777" w:rsidR="00CC5334" w:rsidRDefault="00354D9D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CC5334" w14:paraId="5C95ADE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B015138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2BB18BD7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7716" w14:textId="77777777" w:rsidR="00CC5334" w:rsidRDefault="00354D9D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CC5334" w14:paraId="42662239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54E92E4" w14:textId="77777777" w:rsidR="00CC5334" w:rsidRDefault="00354D9D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CC5334" w14:paraId="0729459A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609" w14:textId="77777777" w:rsidR="00CC5334" w:rsidRDefault="00354D9D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CC5334" w14:paraId="5A68A89C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E1DC" w14:textId="77777777" w:rsidR="00CC5334" w:rsidRDefault="00354D9D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CC5334" w14:paraId="72B44F4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C1953E4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52E931E8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17384" w14:textId="77777777" w:rsidR="00CC5334" w:rsidRDefault="00354D9D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4F04" w14:textId="77777777" w:rsidR="00CC5334" w:rsidRDefault="00354D9D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CC5334" w14:paraId="0A37F647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6905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D98E" w14:textId="77777777" w:rsidR="00CC5334" w:rsidRDefault="00354D9D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CC5334" w14:paraId="4C79ADAD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FEFC588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066C9E2E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52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A9F3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44A03B95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D0875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763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05252969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1A9E77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törvényes képviselők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52D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334" w14:paraId="3BD2A0CD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07F" w14:textId="77777777" w:rsidR="00CC5334" w:rsidRDefault="00354D9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108C" w14:textId="77777777" w:rsidR="00CC5334" w:rsidRDefault="00354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A6FBF6D" w14:textId="77777777" w:rsidR="00CC5334" w:rsidRDefault="00354D9D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4C0F821A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</w:t>
      </w:r>
      <w:r>
        <w:rPr>
          <w:rFonts w:ascii="Times New Roman" w:hAnsi="Times New Roman" w:cs="Times New Roman"/>
        </w:rPr>
        <w:t>készítése, a gyermek és szülei életkörülményeinek felmérése.</w:t>
      </w:r>
    </w:p>
    <w:p w14:paraId="09FF008E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</w:t>
      </w:r>
      <w:r>
        <w:rPr>
          <w:rFonts w:ascii="Times New Roman" w:hAnsi="Times New Roman" w:cs="Times New Roman"/>
        </w:rPr>
        <w:t>eri hivatalának ügyintézője.</w:t>
      </w:r>
    </w:p>
    <w:p w14:paraId="16C50AA6" w14:textId="77777777" w:rsidR="00CC5334" w:rsidRDefault="00354D9D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20364B96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5DFE85B1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085BCD17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</w:t>
      </w:r>
      <w:r>
        <w:rPr>
          <w:rFonts w:ascii="Times New Roman" w:hAnsi="Times New Roman" w:cs="Times New Roman"/>
        </w:rPr>
        <w:t xml:space="preserve">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</w:t>
      </w:r>
      <w:r>
        <w:rPr>
          <w:rFonts w:ascii="Times New Roman" w:hAnsi="Times New Roman" w:cs="Times New Roman"/>
        </w:rPr>
        <w:t>n szilárd- vagy olajtüzelésű kályhafűtéssel, elektromos hőtároló kályhával, gázfűtéssel) rendelkezik.</w:t>
      </w:r>
    </w:p>
    <w:p w14:paraId="44D7B383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220E7F5C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 és fő</w:t>
      </w:r>
      <w:r>
        <w:rPr>
          <w:rFonts w:ascii="Times New Roman" w:hAnsi="Times New Roman" w:cs="Times New Roman"/>
        </w:rPr>
        <w:t xml:space="preserve">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</w:t>
      </w:r>
      <w:r>
        <w:rPr>
          <w:rFonts w:ascii="Times New Roman" w:hAnsi="Times New Roman" w:cs="Times New Roman"/>
        </w:rPr>
        <w:t>tési móddal rendelkezik. Fontos kiemelni, hogy szemben a komfortos lakással itt nem található meg a WC- és fürdőhelyiség együttesen, valamint nincs melegvíz-ellátási rendszer!</w:t>
      </w:r>
    </w:p>
    <w:p w14:paraId="2138ACF0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</w:t>
      </w:r>
      <w:r>
        <w:rPr>
          <w:rFonts w:ascii="Times New Roman" w:hAnsi="Times New Roman" w:cs="Times New Roman"/>
        </w:rPr>
        <w:t>elel meg, de legalább:</w:t>
      </w:r>
    </w:p>
    <w:p w14:paraId="164F35BA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WC használatával és egyedi </w:t>
      </w:r>
      <w:r>
        <w:rPr>
          <w:rFonts w:ascii="Times New Roman" w:hAnsi="Times New Roman" w:cs="Times New Roman"/>
        </w:rPr>
        <w:t>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</w:t>
      </w:r>
      <w:r>
        <w:rPr>
          <w:rFonts w:ascii="Times New Roman" w:hAnsi="Times New Roman" w:cs="Times New Roman"/>
        </w:rPr>
        <w:t>i lehetőség biztosított!</w:t>
      </w:r>
    </w:p>
    <w:p w14:paraId="77CCDF6F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Szükséglakás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09A48E61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08F6C5D4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</w:t>
      </w:r>
      <w:r>
        <w:rPr>
          <w:rFonts w:ascii="Times New Roman" w:hAnsi="Times New Roman" w:cs="Times New Roman"/>
        </w:rPr>
        <w:t>el egyenértékű fal;</w:t>
      </w:r>
    </w:p>
    <w:p w14:paraId="7E101E65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vagy üvegezett ajtaja van; továbbá</w:t>
      </w:r>
    </w:p>
    <w:p w14:paraId="4B6AF45D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612D6E5F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26F02381" w14:textId="77777777" w:rsidR="00CC5334" w:rsidRDefault="00354D9D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658EE267" w14:textId="77777777" w:rsidR="00CC5334" w:rsidRDefault="00354D9D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359081C1" w14:textId="77777777" w:rsidR="00CC5334" w:rsidRDefault="00354D9D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03CE9804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27AA8F32" w14:textId="77777777" w:rsidR="00CC5334" w:rsidRDefault="00354D9D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55443E6A" w14:textId="77777777" w:rsidR="00CC5334" w:rsidRDefault="00CC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1B4CC3" w14:textId="77777777" w:rsidR="00CC5334" w:rsidRDefault="00CC5334"/>
    <w:sectPr w:rsidR="00CC5334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34"/>
    <w:rsid w:val="00354D9D"/>
    <w:rsid w:val="00C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D88F"/>
  <w15:docId w15:val="{9809C295-554B-4054-9749-9F5EE6A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4</DocSecurity>
  <Lines>49</Lines>
  <Paragraphs>13</Paragraphs>
  <ScaleCrop>false</ScaleCrop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asus</cp:lastModifiedBy>
  <cp:revision>2</cp:revision>
  <dcterms:created xsi:type="dcterms:W3CDTF">2021-05-25T09:37:00Z</dcterms:created>
  <dcterms:modified xsi:type="dcterms:W3CDTF">2021-05-25T09:37:00Z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