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9201" w14:textId="77777777" w:rsidR="00290452" w:rsidRPr="00290452" w:rsidRDefault="00290452" w:rsidP="009B166A">
      <w:pPr>
        <w:jc w:val="center"/>
        <w:rPr>
          <w:rFonts w:ascii="Times New Roman" w:hAnsi="Times New Roman" w:cs="Times New Roman"/>
          <w:b/>
          <w:sz w:val="32"/>
          <w:szCs w:val="32"/>
        </w:rPr>
      </w:pPr>
      <w:r w:rsidRPr="00290452">
        <w:rPr>
          <w:rFonts w:ascii="Times New Roman" w:hAnsi="Times New Roman" w:cs="Times New Roman"/>
          <w:b/>
          <w:sz w:val="32"/>
          <w:szCs w:val="32"/>
        </w:rPr>
        <w:t>Üllés Nagyközségi Önkormányzat</w:t>
      </w:r>
    </w:p>
    <w:p w14:paraId="6CE002C8" w14:textId="77777777" w:rsidR="00290452" w:rsidRPr="00290452" w:rsidRDefault="00290452" w:rsidP="00290452">
      <w:pPr>
        <w:spacing w:before="240" w:after="240" w:line="240" w:lineRule="auto"/>
        <w:jc w:val="center"/>
        <w:rPr>
          <w:rFonts w:ascii="Times New Roman" w:hAnsi="Times New Roman" w:cs="Times New Roman"/>
          <w:b/>
          <w:sz w:val="32"/>
          <w:szCs w:val="32"/>
        </w:rPr>
      </w:pPr>
      <w:r w:rsidRPr="00290452">
        <w:rPr>
          <w:rFonts w:ascii="Times New Roman" w:hAnsi="Times New Roman" w:cs="Times New Roman"/>
          <w:b/>
          <w:sz w:val="32"/>
          <w:szCs w:val="32"/>
        </w:rPr>
        <w:t>Közbeszerzési Szabályzata</w:t>
      </w:r>
    </w:p>
    <w:p w14:paraId="68D7AB5D" w14:textId="77777777" w:rsidR="00290452" w:rsidRPr="00290452" w:rsidRDefault="00290452" w:rsidP="00290452">
      <w:pPr>
        <w:numPr>
          <w:ilvl w:val="0"/>
          <w:numId w:val="8"/>
        </w:numPr>
        <w:tabs>
          <w:tab w:val="left" w:pos="567"/>
        </w:tabs>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34D6009A"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Közbeszerzési Szabályzat célja, hatálya</w:t>
      </w:r>
    </w:p>
    <w:p w14:paraId="10E1EA6A" w14:textId="77777777" w:rsidR="00290452" w:rsidRPr="00290452" w:rsidRDefault="00290452" w:rsidP="00290452">
      <w:pPr>
        <w:numPr>
          <w:ilvl w:val="0"/>
          <w:numId w:val="5"/>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b/>
          <w:sz w:val="24"/>
          <w:szCs w:val="24"/>
          <w:lang w:eastAsia="hu-HU"/>
        </w:rPr>
        <w:t xml:space="preserve">A közbeszerzési szabályzat (továbbiakban: Szabályzat) célja, </w:t>
      </w:r>
      <w:r w:rsidRPr="00290452">
        <w:rPr>
          <w:rFonts w:ascii="Times New Roman" w:eastAsia="Times New Roman" w:hAnsi="Times New Roman" w:cs="Times New Roman"/>
          <w:sz w:val="24"/>
          <w:szCs w:val="24"/>
          <w:lang w:eastAsia="hu-HU"/>
        </w:rPr>
        <w:t>hogy a közbeszerzésekről szóló 2015. évi CXLIII. törvény (a továbbiakban: Kbt.) rendelkezéseivel összhangban meghatározza Üllés Nagyközségi Önkormányzatának (a továbbiakban: Önkormányzat) közbeszerzési eljárásai előkészítésének, lefolytatásának, belső ellenőrzésének felelősségi rendjét, az Önkormányzat, mint ajánlatkérő nevében eljáró, illetőleg az eljárásba bevont személyek, szervezetek felelősségi körét és a közbeszerzési eljárások dokumentálási rendjét.</w:t>
      </w:r>
    </w:p>
    <w:p w14:paraId="45EAAF83" w14:textId="77777777" w:rsidR="00290452" w:rsidRPr="00290452" w:rsidRDefault="00290452" w:rsidP="00290452">
      <w:pPr>
        <w:numPr>
          <w:ilvl w:val="0"/>
          <w:numId w:val="5"/>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b/>
          <w:sz w:val="24"/>
          <w:szCs w:val="24"/>
          <w:lang w:eastAsia="hu-HU"/>
        </w:rPr>
        <w:t>A</w:t>
      </w:r>
      <w:r w:rsidRPr="00290452">
        <w:rPr>
          <w:rFonts w:ascii="Times New Roman" w:eastAsia="Times New Roman" w:hAnsi="Times New Roman" w:cs="Times New Roman"/>
          <w:sz w:val="24"/>
          <w:szCs w:val="24"/>
          <w:lang w:eastAsia="hu-HU"/>
        </w:rPr>
        <w:t xml:space="preserve"> </w:t>
      </w:r>
      <w:r w:rsidRPr="00290452">
        <w:rPr>
          <w:rFonts w:ascii="Times New Roman" w:eastAsia="Times New Roman" w:hAnsi="Times New Roman" w:cs="Times New Roman"/>
          <w:b/>
          <w:sz w:val="24"/>
          <w:szCs w:val="24"/>
          <w:lang w:eastAsia="hu-HU"/>
        </w:rPr>
        <w:t>szabályzat személyi hatálya</w:t>
      </w:r>
      <w:r w:rsidRPr="00290452">
        <w:rPr>
          <w:rFonts w:ascii="Times New Roman" w:eastAsia="Times New Roman" w:hAnsi="Times New Roman" w:cs="Times New Roman"/>
          <w:sz w:val="24"/>
          <w:szCs w:val="24"/>
          <w:lang w:eastAsia="hu-HU"/>
        </w:rPr>
        <w:t xml:space="preserve"> kiterjed Üllés Nagyközség Önkormányzata és </w:t>
      </w:r>
      <w:proofErr w:type="gramStart"/>
      <w:r w:rsidRPr="00290452">
        <w:rPr>
          <w:rFonts w:ascii="Times New Roman" w:eastAsia="Times New Roman" w:hAnsi="Times New Roman" w:cs="Times New Roman"/>
          <w:sz w:val="24"/>
          <w:szCs w:val="24"/>
          <w:lang w:eastAsia="hu-HU"/>
        </w:rPr>
        <w:t>intézményei</w:t>
      </w:r>
      <w:proofErr w:type="gramEnd"/>
      <w:r w:rsidRPr="00290452">
        <w:rPr>
          <w:rFonts w:ascii="Times New Roman" w:eastAsia="Times New Roman" w:hAnsi="Times New Roman" w:cs="Times New Roman"/>
          <w:sz w:val="24"/>
          <w:szCs w:val="24"/>
          <w:lang w:eastAsia="hu-HU"/>
        </w:rPr>
        <w:t xml:space="preserve"> mint ajánlatkérő nevében eljáró és a közbeszerzési eljárásba bevont személyekre és szervezetekre, valamint mindazokra akik a közbeszerzési eljárás előkészítésében, lebonyolításában részt vesznek.</w:t>
      </w:r>
    </w:p>
    <w:p w14:paraId="575C079C" w14:textId="77777777" w:rsidR="00290452" w:rsidRPr="00290452" w:rsidRDefault="00290452" w:rsidP="00290452">
      <w:pPr>
        <w:numPr>
          <w:ilvl w:val="0"/>
          <w:numId w:val="5"/>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b/>
          <w:sz w:val="24"/>
          <w:szCs w:val="24"/>
          <w:lang w:eastAsia="hu-HU"/>
        </w:rPr>
        <w:t>A szabályzat tárgyi hatálya</w:t>
      </w:r>
      <w:r w:rsidRPr="00290452">
        <w:rPr>
          <w:rFonts w:ascii="Times New Roman" w:eastAsia="Times New Roman" w:hAnsi="Times New Roman" w:cs="Times New Roman"/>
          <w:sz w:val="24"/>
          <w:szCs w:val="24"/>
          <w:lang w:eastAsia="hu-HU"/>
        </w:rPr>
        <w:t xml:space="preserve"> kiterjed minden olyan a közbeszerzésekről szóló 2015. évi CXLIII. törvény (továbbiakban: Kbt.) hatálya alá tartozó</w:t>
      </w:r>
    </w:p>
    <w:p w14:paraId="009CCF68"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árubeszerzésre,</w:t>
      </w:r>
    </w:p>
    <w:p w14:paraId="1ACD7331"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építési beruházásra,</w:t>
      </w:r>
    </w:p>
    <w:p w14:paraId="56C8F14C"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szolgáltatás megrendelésre, valamint</w:t>
      </w:r>
    </w:p>
    <w:p w14:paraId="75DDD56C"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építési és szolgáltatási koncesszióra,</w:t>
      </w:r>
    </w:p>
    <w:p w14:paraId="5A518C77" w14:textId="77777777" w:rsidR="00290452" w:rsidRPr="00290452" w:rsidRDefault="00290452" w:rsidP="00290452">
      <w:pPr>
        <w:spacing w:after="120" w:line="240" w:lineRule="auto"/>
        <w:ind w:left="425"/>
        <w:jc w:val="both"/>
        <w:rPr>
          <w:rFonts w:ascii="Times New Roman" w:hAnsi="Times New Roman" w:cs="Times New Roman"/>
          <w:sz w:val="24"/>
          <w:szCs w:val="24"/>
        </w:rPr>
      </w:pPr>
      <w:r w:rsidRPr="00290452">
        <w:rPr>
          <w:rFonts w:ascii="Times New Roman" w:hAnsi="Times New Roman" w:cs="Times New Roman"/>
          <w:sz w:val="24"/>
          <w:szCs w:val="24"/>
        </w:rPr>
        <w:t xml:space="preserve">(továbbiakban: együttesen közbeszerzés) amelyek vonatkozásában a Kbt. versenyeztetést ír elő, </w:t>
      </w:r>
      <w:proofErr w:type="gramStart"/>
      <w:r w:rsidRPr="00290452">
        <w:rPr>
          <w:rFonts w:ascii="Times New Roman" w:hAnsi="Times New Roman" w:cs="Times New Roman"/>
          <w:sz w:val="24"/>
          <w:szCs w:val="24"/>
        </w:rPr>
        <w:t>továbbá</w:t>
      </w:r>
      <w:proofErr w:type="gramEnd"/>
      <w:r w:rsidRPr="00290452">
        <w:rPr>
          <w:rFonts w:ascii="Times New Roman" w:hAnsi="Times New Roman" w:cs="Times New Roman"/>
          <w:sz w:val="24"/>
          <w:szCs w:val="24"/>
        </w:rPr>
        <w:t xml:space="preserve"> ha a közbeszerzési értékhatárok azt kötelezővé teszik és az Önkormányzat ajánlatkérő.</w:t>
      </w:r>
    </w:p>
    <w:p w14:paraId="0586915E" w14:textId="77777777" w:rsidR="00290452" w:rsidRPr="00290452" w:rsidRDefault="00290452" w:rsidP="00290452">
      <w:pPr>
        <w:spacing w:after="0" w:line="240" w:lineRule="auto"/>
        <w:ind w:left="426"/>
        <w:jc w:val="both"/>
        <w:rPr>
          <w:rFonts w:ascii="Times New Roman" w:hAnsi="Times New Roman" w:cs="Times New Roman"/>
          <w:b/>
          <w:sz w:val="24"/>
          <w:szCs w:val="24"/>
        </w:rPr>
      </w:pPr>
      <w:r w:rsidRPr="00290452">
        <w:rPr>
          <w:rFonts w:ascii="Times New Roman" w:hAnsi="Times New Roman" w:cs="Times New Roman"/>
          <w:b/>
          <w:sz w:val="24"/>
          <w:szCs w:val="24"/>
        </w:rPr>
        <w:t>A szabályzat hatálya nem terjed ki:</w:t>
      </w:r>
    </w:p>
    <w:p w14:paraId="1683785A"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Kbt. 9. §-ban, valamint</w:t>
      </w:r>
    </w:p>
    <w:p w14:paraId="4CACC6D2" w14:textId="77777777" w:rsidR="00290452" w:rsidRPr="00290452" w:rsidRDefault="00290452" w:rsidP="00290452">
      <w:pPr>
        <w:numPr>
          <w:ilvl w:val="0"/>
          <w:numId w:val="6"/>
        </w:numPr>
        <w:spacing w:after="0" w:line="240" w:lineRule="auto"/>
        <w:ind w:left="1491" w:hanging="35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Kbt. 111. §-</w:t>
      </w:r>
      <w:proofErr w:type="spellStart"/>
      <w:r w:rsidRPr="00290452">
        <w:rPr>
          <w:rFonts w:ascii="Times New Roman" w:eastAsia="Times New Roman" w:hAnsi="Times New Roman" w:cs="Times New Roman"/>
          <w:sz w:val="24"/>
          <w:szCs w:val="24"/>
          <w:lang w:eastAsia="hu-HU"/>
        </w:rPr>
        <w:t>ában</w:t>
      </w:r>
      <w:proofErr w:type="spellEnd"/>
    </w:p>
    <w:p w14:paraId="1B5453FD" w14:textId="77777777" w:rsidR="00290452" w:rsidRPr="00290452" w:rsidRDefault="00290452" w:rsidP="00290452">
      <w:pPr>
        <w:spacing w:after="120" w:line="240" w:lineRule="auto"/>
        <w:ind w:left="425"/>
        <w:jc w:val="both"/>
        <w:rPr>
          <w:rFonts w:ascii="Times New Roman" w:hAnsi="Times New Roman" w:cs="Times New Roman"/>
          <w:sz w:val="24"/>
          <w:szCs w:val="24"/>
        </w:rPr>
      </w:pPr>
      <w:r w:rsidRPr="00290452">
        <w:rPr>
          <w:rFonts w:ascii="Times New Roman" w:hAnsi="Times New Roman" w:cs="Times New Roman"/>
          <w:sz w:val="24"/>
          <w:szCs w:val="24"/>
        </w:rPr>
        <w:t>felsorolt esetekre.</w:t>
      </w:r>
    </w:p>
    <w:p w14:paraId="0D26C164" w14:textId="77777777" w:rsidR="00290452" w:rsidRPr="00290452" w:rsidRDefault="00290452" w:rsidP="00290452">
      <w:pPr>
        <w:numPr>
          <w:ilvl w:val="0"/>
          <w:numId w:val="8"/>
        </w:numPr>
        <w:tabs>
          <w:tab w:val="left" w:pos="567"/>
        </w:tabs>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22D5E0D0"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Alapelvek és közös szabályok</w:t>
      </w:r>
    </w:p>
    <w:p w14:paraId="021E49FB"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Önkormányzat a Kbt. 5. § (1) bekezdés c) pontja alapján a Kbt. személyi hatálya alá tartozó ajánlatkérő, és mint ilyen szervezet, a Kbt. tárgyi hatálya alá tartozó beszerzések során a Kbt. rendelkezéseinek maradéktalan betartására kötelezett. </w:t>
      </w:r>
    </w:p>
    <w:p w14:paraId="5F08E16C"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 A Kbt. 26. § (1) bekezdésében szereplő bejelentési kötelezettség teljesítéséért a jegyző felelős.</w:t>
      </w:r>
    </w:p>
    <w:p w14:paraId="72BCD1C3"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29. § (1) és (2) bekezdésében szabályozott meghatalmazásról a Közbeszerzési Bírálóbizottság javaslata alapján a Képviselő-testület dönt. </w:t>
      </w:r>
    </w:p>
    <w:p w14:paraId="50C81B67"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Jelen szabályzat alkalmazása során a Kbt. értelmező rendelkezéseit kell alkalmazni.</w:t>
      </w:r>
    </w:p>
    <w:p w14:paraId="27D0181C"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közbeszerzési eljárásokkal összefüggően kötelezettség-vállalásra a Képviselő-testület, illetve felhatalmazása alapján a polgármester jogosult.</w:t>
      </w:r>
    </w:p>
    <w:p w14:paraId="7539ADE7"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lastRenderedPageBreak/>
        <w:t xml:space="preserve"> A közbeszerzési eljárás lebonyolítása során a Kbt. előírásaitól csak annyiban lehet eltérni, amennyiben azt a törvény kifejezetten megengedi. </w:t>
      </w:r>
    </w:p>
    <w:p w14:paraId="40D17EEA"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 A Kbt. 36. § (2) szerinti panaszt vagy bejelentést a Közbeszerzési Bírálóbizottság állítja össze és a polgármester jóváhagyását követően a jegyző küldi meg a Gazdasági Versenyhivatalnak. </w:t>
      </w:r>
    </w:p>
    <w:p w14:paraId="3FFEA48F" w14:textId="77777777" w:rsidR="00290452" w:rsidRPr="00290452" w:rsidRDefault="00290452" w:rsidP="00290452">
      <w:pPr>
        <w:numPr>
          <w:ilvl w:val="0"/>
          <w:numId w:val="10"/>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Képviselő-testület határozattal az adott közbeszerzési eljárás előkészítését, megindítását megelőzően a jelen szabályzatban szabályozott felelősségi rendtől részben vagy egészben eltérő felelősségi rendet is megállapíthat.</w:t>
      </w:r>
    </w:p>
    <w:p w14:paraId="26FBDBB7"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Dokumentálás, iratkezelés</w:t>
      </w:r>
    </w:p>
    <w:p w14:paraId="2728C630" w14:textId="77777777" w:rsidR="00290452" w:rsidRPr="00290452" w:rsidRDefault="00290452" w:rsidP="00290452">
      <w:pPr>
        <w:numPr>
          <w:ilvl w:val="0"/>
          <w:numId w:val="11"/>
        </w:num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290452">
        <w:rPr>
          <w:rFonts w:ascii="Times New Roman" w:hAnsi="Times New Roman" w:cs="Times New Roman"/>
          <w:color w:val="000000"/>
          <w:sz w:val="24"/>
          <w:szCs w:val="24"/>
        </w:rPr>
        <w:t xml:space="preserve">A közbeszerzési eljárás során minden cselekményt, intézkedést írásban kell dokumentálni. A közbeszerzéssel kapcsolatos valamennyi dokumentumot az eljárás </w:t>
      </w:r>
      <w:r w:rsidRPr="00290452">
        <w:rPr>
          <w:rFonts w:ascii="Times New Roman" w:hAnsi="Times New Roman" w:cs="Times New Roman"/>
          <w:color w:val="000000" w:themeColor="text1"/>
          <w:sz w:val="24"/>
          <w:szCs w:val="24"/>
        </w:rPr>
        <w:t>lezárását, illetve a szerződés teljesítését követő öt évig meg kell őrizni. Az őrzésről a Hivatal iratkezelési szabályzatának előírásait figyelembe véve a jegyző gondoskodik.</w:t>
      </w:r>
    </w:p>
    <w:p w14:paraId="6247D695" w14:textId="77777777" w:rsidR="00290452" w:rsidRPr="003E6EBC" w:rsidRDefault="00290452" w:rsidP="00290452">
      <w:pPr>
        <w:numPr>
          <w:ilvl w:val="0"/>
          <w:numId w:val="11"/>
        </w:num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3E6EBC">
        <w:rPr>
          <w:rFonts w:ascii="Times New Roman" w:hAnsi="Times New Roman" w:cs="Times New Roman"/>
          <w:color w:val="000000" w:themeColor="text1"/>
          <w:sz w:val="24"/>
          <w:szCs w:val="24"/>
        </w:rPr>
        <w:t>Amennyiben a Közbeszerzési Hatóság vagy más illetékes szerv a közbeszerzéssel kapcsolatos iratok megküldését kéri, a megküldést a jegyző végzi el.</w:t>
      </w:r>
    </w:p>
    <w:p w14:paraId="05D605E6" w14:textId="07B1F558" w:rsidR="00FF42CC" w:rsidRPr="003E6EBC" w:rsidRDefault="00FF42CC" w:rsidP="00FF42CC">
      <w:pPr>
        <w:numPr>
          <w:ilvl w:val="0"/>
          <w:numId w:val="11"/>
        </w:num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3E6EBC">
        <w:rPr>
          <w:rFonts w:ascii="Times New Roman" w:hAnsi="Times New Roman" w:cs="Times New Roman"/>
          <w:color w:val="000000" w:themeColor="text1"/>
          <w:sz w:val="24"/>
          <w:szCs w:val="24"/>
        </w:rPr>
        <w:t xml:space="preserve"> Az Elektronikus Közbeszerzési Rendszer (továbbiakban: EKR) használatáért, EKR regisztrációért, a szervezeti adatok karbantartásáért, közbeszerzési terv rögzítéséért, a közbeszerzési eljárás cselekményeinek és dokumentumainak rögzítéséért a Jegyző a felelős. A Jegyző az említett feladatokkal megbízhatja a közbeszerzési eljárás lebonyolításával megbízott közbeszerzési tanácsadót.</w:t>
      </w:r>
    </w:p>
    <w:p w14:paraId="11002D3F" w14:textId="77777777" w:rsidR="00290452" w:rsidRPr="003E6EBC" w:rsidRDefault="00290452" w:rsidP="00290452">
      <w:pPr>
        <w:autoSpaceDE w:val="0"/>
        <w:autoSpaceDN w:val="0"/>
        <w:adjustRightInd w:val="0"/>
        <w:spacing w:before="240" w:after="240" w:line="240" w:lineRule="auto"/>
        <w:jc w:val="center"/>
        <w:rPr>
          <w:rFonts w:ascii="Times New Roman" w:hAnsi="Times New Roman" w:cs="Times New Roman"/>
          <w:b/>
          <w:color w:val="000000" w:themeColor="text1"/>
          <w:sz w:val="24"/>
          <w:szCs w:val="24"/>
        </w:rPr>
      </w:pPr>
      <w:r w:rsidRPr="003E6EBC">
        <w:rPr>
          <w:rFonts w:ascii="Times New Roman" w:hAnsi="Times New Roman" w:cs="Times New Roman"/>
          <w:b/>
          <w:color w:val="000000" w:themeColor="text1"/>
          <w:sz w:val="24"/>
          <w:szCs w:val="24"/>
        </w:rPr>
        <w:t>Hirdetmények feladása</w:t>
      </w:r>
    </w:p>
    <w:p w14:paraId="4ED48441" w14:textId="77777777" w:rsidR="00290452" w:rsidRPr="00290452" w:rsidRDefault="00290452" w:rsidP="00290452">
      <w:pPr>
        <w:numPr>
          <w:ilvl w:val="0"/>
          <w:numId w:val="12"/>
        </w:numPr>
        <w:autoSpaceDE w:val="0"/>
        <w:autoSpaceDN w:val="0"/>
        <w:adjustRightInd w:val="0"/>
        <w:spacing w:before="120" w:after="120" w:line="240" w:lineRule="auto"/>
        <w:ind w:left="567" w:hanging="567"/>
        <w:jc w:val="both"/>
        <w:rPr>
          <w:rFonts w:ascii="Times New Roman" w:hAnsi="Times New Roman" w:cs="Times New Roman"/>
          <w:color w:val="000000" w:themeColor="text1"/>
          <w:sz w:val="24"/>
          <w:szCs w:val="24"/>
        </w:rPr>
      </w:pPr>
      <w:r w:rsidRPr="00290452">
        <w:rPr>
          <w:rFonts w:ascii="Times New Roman" w:hAnsi="Times New Roman" w:cs="Times New Roman"/>
          <w:color w:val="000000" w:themeColor="text1"/>
          <w:sz w:val="24"/>
          <w:szCs w:val="24"/>
        </w:rPr>
        <w:t xml:space="preserve">A Közbeszerzési Értesítőben, illetve az Európai Unió Hivatalos Lapjában és a hirdetmények elektronikus napilapjában történő közzétételi kötelezettséget elektronikus úton történő feladás formájában kell teljesíteni. </w:t>
      </w:r>
    </w:p>
    <w:p w14:paraId="49E29E8F" w14:textId="77777777" w:rsidR="00290452" w:rsidRPr="00290452" w:rsidRDefault="00290452" w:rsidP="00290452">
      <w:pPr>
        <w:numPr>
          <w:ilvl w:val="0"/>
          <w:numId w:val="12"/>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elektronikus rendszerben történő regisztrációért, az adatokban bekövetkezett változások bejelentéséért a jegyző felel. </w:t>
      </w:r>
    </w:p>
    <w:p w14:paraId="15E9B1D6" w14:textId="77777777" w:rsidR="00290452" w:rsidRPr="00290452" w:rsidRDefault="00290452" w:rsidP="00290452">
      <w:pPr>
        <w:numPr>
          <w:ilvl w:val="0"/>
          <w:numId w:val="12"/>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elektronikus feladás teljesíthető úgy is, hogy az Önkormányzat – eseti vagy állandó jelleggel –</w:t>
      </w:r>
      <w:r w:rsidR="009B166A">
        <w:rPr>
          <w:rFonts w:ascii="Times New Roman" w:hAnsi="Times New Roman" w:cs="Times New Roman"/>
          <w:color w:val="000000"/>
          <w:sz w:val="24"/>
          <w:szCs w:val="24"/>
        </w:rPr>
        <w:t xml:space="preserve"> </w:t>
      </w:r>
      <w:r w:rsidRPr="009B166A">
        <w:rPr>
          <w:rFonts w:ascii="Times New Roman" w:hAnsi="Times New Roman" w:cs="Times New Roman"/>
          <w:color w:val="000000" w:themeColor="text1"/>
          <w:sz w:val="24"/>
          <w:szCs w:val="24"/>
        </w:rPr>
        <w:t xml:space="preserve">felelős akkreditált közbeszerzési szaktanácsadót </w:t>
      </w:r>
      <w:r w:rsidRPr="00290452">
        <w:rPr>
          <w:rFonts w:ascii="Times New Roman" w:hAnsi="Times New Roman" w:cs="Times New Roman"/>
          <w:color w:val="000000"/>
          <w:sz w:val="24"/>
          <w:szCs w:val="24"/>
        </w:rPr>
        <w:t xml:space="preserve">bíz meg e feladat ellátására. </w:t>
      </w:r>
    </w:p>
    <w:p w14:paraId="41582912" w14:textId="77777777" w:rsidR="00290452" w:rsidRPr="00290452" w:rsidRDefault="00290452" w:rsidP="00290452">
      <w:pPr>
        <w:numPr>
          <w:ilvl w:val="0"/>
          <w:numId w:val="12"/>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Amennyiben a Kbt. a közbeszerzési eljárással összefüggésben hirdetmény közzétételét írja elő, úgy a hirdetményt – amennyiben a szabályzat másként nem rendelkezik – a jegyző vagy a megbízott közbeszerzési tanácsadó adja fel a Kbt. szabályai szerint. </w:t>
      </w:r>
    </w:p>
    <w:p w14:paraId="6E2C7892" w14:textId="77777777" w:rsidR="00290452" w:rsidRPr="00290452" w:rsidRDefault="00290452" w:rsidP="00290452">
      <w:pPr>
        <w:numPr>
          <w:ilvl w:val="0"/>
          <w:numId w:val="8"/>
        </w:numPr>
        <w:tabs>
          <w:tab w:val="left" w:pos="567"/>
        </w:tabs>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3B1A5B7F"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Közbeszerzési terv</w:t>
      </w:r>
    </w:p>
    <w:p w14:paraId="7D34E4AF"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 közbeszerzési igények tervezése: A jóváhagyott költségvetési előirányzatok figyelembevételével a költségvetési év elején, legkésőbb </w:t>
      </w:r>
      <w:r w:rsidRPr="00290452">
        <w:rPr>
          <w:rFonts w:ascii="Times New Roman" w:eastAsia="Times New Roman" w:hAnsi="Times New Roman" w:cs="Times New Roman"/>
          <w:b/>
          <w:sz w:val="24"/>
          <w:szCs w:val="24"/>
          <w:lang w:eastAsia="hu-HU"/>
        </w:rPr>
        <w:t>március 31</w:t>
      </w:r>
      <w:r w:rsidRPr="00290452">
        <w:rPr>
          <w:rFonts w:ascii="Times New Roman" w:eastAsia="Times New Roman" w:hAnsi="Times New Roman" w:cs="Times New Roman"/>
          <w:sz w:val="24"/>
          <w:szCs w:val="24"/>
          <w:lang w:eastAsia="hu-HU"/>
        </w:rPr>
        <w:t xml:space="preserve">. napjáig éves összesített közbeszerzési tervet (a továbbiakban: közbeszerzési terv) kell készíteni az adott évre tervezett közbeszerzésekről. </w:t>
      </w:r>
      <w:r w:rsidRPr="00290452">
        <w:rPr>
          <w:rFonts w:ascii="Times New Roman" w:hAnsi="Times New Roman" w:cs="Times New Roman"/>
          <w:sz w:val="24"/>
          <w:szCs w:val="24"/>
        </w:rPr>
        <w:t>A közbeszerzési tervet közbeszerzési tárgyak szerinti bontásban kell (</w:t>
      </w:r>
      <w:r w:rsidRPr="00290452">
        <w:rPr>
          <w:rFonts w:ascii="Times New Roman" w:hAnsi="Times New Roman" w:cs="Times New Roman"/>
          <w:b/>
          <w:sz w:val="24"/>
          <w:szCs w:val="24"/>
        </w:rPr>
        <w:t>1. számú melléklet</w:t>
      </w:r>
      <w:r w:rsidRPr="00290452">
        <w:rPr>
          <w:rFonts w:ascii="Times New Roman" w:hAnsi="Times New Roman" w:cs="Times New Roman"/>
          <w:sz w:val="24"/>
          <w:szCs w:val="24"/>
        </w:rPr>
        <w:t>) elkészíteni és az adott közbeszerzésre vonatkozóan legalább szerepeltetni kell:</w:t>
      </w:r>
    </w:p>
    <w:p w14:paraId="71360DB3" w14:textId="77777777" w:rsidR="00290452" w:rsidRPr="00290452" w:rsidRDefault="00290452" w:rsidP="00290452">
      <w:pPr>
        <w:numPr>
          <w:ilvl w:val="0"/>
          <w:numId w:val="6"/>
        </w:numPr>
        <w:spacing w:after="0" w:line="240" w:lineRule="auto"/>
        <w:ind w:left="851" w:hanging="284"/>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tervezett közbeszerzések tárgyát,</w:t>
      </w:r>
    </w:p>
    <w:p w14:paraId="41B87D3F" w14:textId="77777777" w:rsidR="00290452" w:rsidRPr="00290452" w:rsidRDefault="00290452" w:rsidP="00290452">
      <w:pPr>
        <w:numPr>
          <w:ilvl w:val="0"/>
          <w:numId w:val="6"/>
        </w:numPr>
        <w:spacing w:after="0" w:line="240" w:lineRule="auto"/>
        <w:ind w:left="851" w:hanging="284"/>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 irányadó eljárás rendet,</w:t>
      </w:r>
    </w:p>
    <w:p w14:paraId="5DA99F0B" w14:textId="77777777" w:rsidR="00290452" w:rsidRPr="00290452" w:rsidRDefault="00290452" w:rsidP="00290452">
      <w:pPr>
        <w:numPr>
          <w:ilvl w:val="0"/>
          <w:numId w:val="6"/>
        </w:numPr>
        <w:spacing w:after="0" w:line="240" w:lineRule="auto"/>
        <w:ind w:left="851" w:hanging="284"/>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lastRenderedPageBreak/>
        <w:t>a tervezett eljárás típust,</w:t>
      </w:r>
    </w:p>
    <w:p w14:paraId="4F475BEF" w14:textId="77777777" w:rsidR="00290452" w:rsidRPr="00290452" w:rsidRDefault="00290452" w:rsidP="00290452">
      <w:pPr>
        <w:numPr>
          <w:ilvl w:val="0"/>
          <w:numId w:val="6"/>
        </w:numPr>
        <w:spacing w:after="0" w:line="240" w:lineRule="auto"/>
        <w:ind w:left="851" w:hanging="284"/>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 időbeli ütemezést (ezen belül az eljárás megindításának időpontját és a szerződés teljesítésének várható időpontját vagy a szerződés időtartamát), továbbá</w:t>
      </w:r>
    </w:p>
    <w:p w14:paraId="7F9ED216"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terv elkészítéséért a jegyző felelős.</w:t>
      </w:r>
    </w:p>
    <w:p w14:paraId="0AEE9646"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tervet a Képviselő-testület hagyja jóvá.</w:t>
      </w:r>
    </w:p>
    <w:p w14:paraId="7E07ADB4"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terv elkészítése előtt az Önkormányzat indíthat közbeszerzési eljárást, amelyet a tervben szintén megfelelően szerepeltetni kell.</w:t>
      </w:r>
    </w:p>
    <w:p w14:paraId="079FCE07"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Kbt. 42. § (3) bekezdése alapján a közbeszerzési terv nem vonja maga után az abban megadott közbeszerzésre vonatkozó eljárás lefolytatásának kötelezettségét.</w:t>
      </w:r>
    </w:p>
    <w:p w14:paraId="18AF8AEF"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tervben nem szereplő közbeszerzésekre vagy a tervben foglaltakhoz képest módosított közbeszerzésekre vonatkozó eljárást is le lehet folytatni, ha az előre nem látható okból előállt közbeszerzési igény vagy egyéb változás merült fel. Ezekben az esetekben a közbeszerzési tervet módosítani kell az ilyen igény vagy egyéb változás felmerülésekor, megadva a módosítás indokát is.</w:t>
      </w:r>
    </w:p>
    <w:p w14:paraId="2171A2A1" w14:textId="77777777" w:rsidR="00290452" w:rsidRPr="003E6EBC" w:rsidRDefault="00290452" w:rsidP="00290452">
      <w:pPr>
        <w:numPr>
          <w:ilvl w:val="0"/>
          <w:numId w:val="9"/>
        </w:numPr>
        <w:spacing w:before="120" w:after="0" w:line="240" w:lineRule="auto"/>
        <w:ind w:left="567" w:hanging="567"/>
        <w:jc w:val="both"/>
        <w:rPr>
          <w:rFonts w:ascii="Times New Roman" w:eastAsia="Times New Roman" w:hAnsi="Times New Roman" w:cs="Times New Roman"/>
          <w:color w:val="000000" w:themeColor="text1"/>
          <w:sz w:val="24"/>
          <w:szCs w:val="24"/>
          <w:lang w:eastAsia="hu-HU"/>
        </w:rPr>
      </w:pPr>
      <w:r w:rsidRPr="00290452">
        <w:rPr>
          <w:rFonts w:ascii="Times New Roman" w:eastAsia="Times New Roman" w:hAnsi="Times New Roman" w:cs="Times New Roman"/>
          <w:sz w:val="24"/>
          <w:szCs w:val="24"/>
          <w:lang w:eastAsia="hu-HU"/>
        </w:rPr>
        <w:t xml:space="preserve">A Kbt. 43. § (1) </w:t>
      </w:r>
      <w:r w:rsidRPr="003E6EBC">
        <w:rPr>
          <w:rFonts w:ascii="Times New Roman" w:eastAsia="Times New Roman" w:hAnsi="Times New Roman" w:cs="Times New Roman"/>
          <w:color w:val="000000" w:themeColor="text1"/>
          <w:sz w:val="24"/>
          <w:szCs w:val="24"/>
          <w:lang w:eastAsia="hu-HU"/>
        </w:rPr>
        <w:t>bekezdése alapján a közbeszerzési tervet, valamint annak módosítását (módosításait) a Közbeszerzési Hatóság által működtetett Közbeszerzési Adatbázisban - amennyiben az Adatbázisban való közzététel valamely okból nem lehetséges a szervezetünk saját honlapján – a terv vagy a terv módosításának elfogadását követően haladéktalanul közzé kel tenni.</w:t>
      </w:r>
    </w:p>
    <w:p w14:paraId="5A852DAD" w14:textId="3114387E" w:rsidR="000E62A3" w:rsidRPr="003E6EBC" w:rsidRDefault="000E62A3" w:rsidP="00290452">
      <w:pPr>
        <w:numPr>
          <w:ilvl w:val="0"/>
          <w:numId w:val="9"/>
        </w:numPr>
        <w:spacing w:before="120" w:after="0" w:line="240" w:lineRule="auto"/>
        <w:ind w:left="567" w:hanging="567"/>
        <w:jc w:val="both"/>
        <w:rPr>
          <w:rFonts w:ascii="Times New Roman" w:eastAsia="Times New Roman" w:hAnsi="Times New Roman" w:cs="Times New Roman"/>
          <w:color w:val="000000" w:themeColor="text1"/>
          <w:sz w:val="24"/>
          <w:szCs w:val="24"/>
          <w:lang w:eastAsia="hu-HU"/>
        </w:rPr>
      </w:pPr>
      <w:r w:rsidRPr="003E6EBC">
        <w:rPr>
          <w:rFonts w:ascii="Times New Roman" w:hAnsi="Times New Roman" w:cs="Times New Roman"/>
          <w:color w:val="000000" w:themeColor="text1"/>
          <w:sz w:val="24"/>
          <w:szCs w:val="24"/>
        </w:rPr>
        <w:t>A közbeszerzési tervet, valamint annak módosítását (módosításait) a terv vagy a terv módosításának elfogadását követően haladéktalanul közzé kel tenni az EKR-ben.</w:t>
      </w:r>
    </w:p>
    <w:p w14:paraId="78CFB3AF" w14:textId="098F538E" w:rsidR="00290452" w:rsidRPr="003E6EBC" w:rsidRDefault="00290452" w:rsidP="00290452">
      <w:pPr>
        <w:numPr>
          <w:ilvl w:val="0"/>
          <w:numId w:val="9"/>
        </w:numPr>
        <w:spacing w:before="120" w:after="0" w:line="240" w:lineRule="auto"/>
        <w:ind w:left="567" w:hanging="567"/>
        <w:jc w:val="both"/>
        <w:rPr>
          <w:rFonts w:ascii="Times New Roman" w:eastAsia="Times New Roman" w:hAnsi="Times New Roman" w:cs="Times New Roman"/>
          <w:color w:val="000000" w:themeColor="text1"/>
          <w:sz w:val="24"/>
          <w:szCs w:val="24"/>
          <w:lang w:eastAsia="hu-HU"/>
        </w:rPr>
      </w:pPr>
      <w:r w:rsidRPr="003E6EBC">
        <w:rPr>
          <w:rFonts w:ascii="Times New Roman" w:eastAsia="Times New Roman" w:hAnsi="Times New Roman" w:cs="Times New Roman"/>
          <w:color w:val="000000" w:themeColor="text1"/>
          <w:sz w:val="24"/>
          <w:szCs w:val="24"/>
          <w:lang w:eastAsia="hu-HU"/>
        </w:rPr>
        <w:t>A közbeszerzési terv közzétételéért, annak módosításáért, aktualizálásáért a jegyző felelős.</w:t>
      </w:r>
    </w:p>
    <w:p w14:paraId="532D492B" w14:textId="77777777" w:rsidR="00290452" w:rsidRPr="00290452" w:rsidRDefault="00290452" w:rsidP="00290452">
      <w:pPr>
        <w:numPr>
          <w:ilvl w:val="0"/>
          <w:numId w:val="9"/>
        </w:numPr>
        <w:spacing w:before="120" w:after="0" w:line="240" w:lineRule="auto"/>
        <w:ind w:left="567" w:hanging="567"/>
        <w:jc w:val="both"/>
        <w:rPr>
          <w:rFonts w:ascii="Times New Roman" w:eastAsia="Times New Roman" w:hAnsi="Times New Roman" w:cs="Times New Roman"/>
          <w:sz w:val="24"/>
          <w:szCs w:val="24"/>
          <w:lang w:eastAsia="hu-HU"/>
        </w:rPr>
      </w:pPr>
      <w:r w:rsidRPr="003E6EBC">
        <w:rPr>
          <w:rFonts w:ascii="Times New Roman" w:eastAsia="Times New Roman" w:hAnsi="Times New Roman" w:cs="Times New Roman"/>
          <w:color w:val="000000" w:themeColor="text1"/>
          <w:sz w:val="24"/>
          <w:szCs w:val="24"/>
          <w:lang w:eastAsia="hu-HU"/>
        </w:rPr>
        <w:t xml:space="preserve">A közbeszerzési tervet a Kbt. 43. </w:t>
      </w:r>
      <w:r w:rsidRPr="00290452">
        <w:rPr>
          <w:rFonts w:ascii="Times New Roman" w:eastAsia="Times New Roman" w:hAnsi="Times New Roman" w:cs="Times New Roman"/>
          <w:sz w:val="24"/>
          <w:szCs w:val="24"/>
          <w:lang w:eastAsia="hu-HU"/>
        </w:rPr>
        <w:t>§ (5) bekezdésében foglaltak alapján legalább 5 évig meg kell őrizni. A közbeszerzési terv nyilvános. A közbeszerzési terv megőrzéséért a jegyző felelős.</w:t>
      </w:r>
    </w:p>
    <w:p w14:paraId="0B5CD58F" w14:textId="77777777" w:rsidR="00290452" w:rsidRPr="00290452" w:rsidRDefault="00290452" w:rsidP="00290452">
      <w:pPr>
        <w:numPr>
          <w:ilvl w:val="0"/>
          <w:numId w:val="8"/>
        </w:numPr>
        <w:tabs>
          <w:tab w:val="left" w:pos="567"/>
        </w:tabs>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037987C0"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Az éves statisztikai összegzés</w:t>
      </w:r>
    </w:p>
    <w:p w14:paraId="68597816" w14:textId="77777777" w:rsidR="00CC1584" w:rsidRPr="00CC1584" w:rsidRDefault="00CC1584" w:rsidP="00290452">
      <w:pPr>
        <w:numPr>
          <w:ilvl w:val="0"/>
          <w:numId w:val="14"/>
        </w:numPr>
        <w:spacing w:before="120" w:after="120" w:line="240" w:lineRule="auto"/>
        <w:ind w:left="567" w:hanging="567"/>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Az Önkormányzat az éves beszerzéseiről a 44/2015. (XI. 2.) </w:t>
      </w:r>
      <w:proofErr w:type="spellStart"/>
      <w:r>
        <w:rPr>
          <w:rFonts w:ascii="Times New Roman" w:hAnsi="Times New Roman" w:cs="Times New Roman"/>
          <w:sz w:val="24"/>
          <w:szCs w:val="24"/>
        </w:rPr>
        <w:t>MvM</w:t>
      </w:r>
      <w:proofErr w:type="spellEnd"/>
      <w:r>
        <w:rPr>
          <w:rFonts w:ascii="Times New Roman" w:hAnsi="Times New Roman" w:cs="Times New Roman"/>
          <w:sz w:val="24"/>
          <w:szCs w:val="24"/>
        </w:rPr>
        <w:t xml:space="preserve"> rendeletben meghatározott minta szerint – éves statisztikai összegzést köteles készíteni, melyet a jegyző május 31-ig megküld a Közbeszerzési Hatóságnak. </w:t>
      </w:r>
    </w:p>
    <w:p w14:paraId="4B60CBB1" w14:textId="77777777" w:rsidR="00290452" w:rsidRPr="00290452" w:rsidRDefault="00290452" w:rsidP="00290452">
      <w:pPr>
        <w:numPr>
          <w:ilvl w:val="0"/>
          <w:numId w:val="14"/>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 éves statisztikai összegzés elkészítéséért a jegyző a felelős.</w:t>
      </w:r>
    </w:p>
    <w:p w14:paraId="5B732E20"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6CBD5FE2"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Közbeszerzési Bírálóbizottság</w:t>
      </w:r>
    </w:p>
    <w:p w14:paraId="38144E46" w14:textId="77777777" w:rsidR="00290452" w:rsidRPr="00700026" w:rsidRDefault="00290452" w:rsidP="00CF3BC2">
      <w:pPr>
        <w:numPr>
          <w:ilvl w:val="0"/>
          <w:numId w:val="13"/>
        </w:numPr>
        <w:spacing w:before="120" w:after="120" w:line="240" w:lineRule="auto"/>
        <w:ind w:left="567" w:hanging="567"/>
        <w:jc w:val="both"/>
        <w:rPr>
          <w:rFonts w:ascii="Times New Roman" w:hAnsi="Times New Roman" w:cs="Times New Roman"/>
          <w:color w:val="000000"/>
          <w:sz w:val="24"/>
          <w:szCs w:val="24"/>
        </w:rPr>
      </w:pPr>
      <w:r w:rsidRPr="00700026">
        <w:rPr>
          <w:rFonts w:ascii="Times New Roman" w:eastAsia="Times New Roman" w:hAnsi="Times New Roman" w:cs="Times New Roman"/>
          <w:sz w:val="24"/>
          <w:szCs w:val="24"/>
          <w:lang w:eastAsia="hu-HU"/>
        </w:rPr>
        <w:t xml:space="preserve">Az </w:t>
      </w:r>
      <w:r w:rsidR="00700026">
        <w:rPr>
          <w:rFonts w:ascii="Times New Roman" w:eastAsia="Times New Roman" w:hAnsi="Times New Roman" w:cs="Times New Roman"/>
          <w:sz w:val="24"/>
          <w:szCs w:val="24"/>
          <w:lang w:eastAsia="hu-HU"/>
        </w:rPr>
        <w:t xml:space="preserve">Önkormányzat a Kbt. 27. § (4) bekezdése alapján 3 tagú Közbeszerzési Bizottságot (a továbbiakban: Bírálóbizottság) hoz létre, amely írásbeli szakvéleményt és döntés javaslatot készít az Önkormányzat (ajánlatkérő) nevében a közbeszerzési eljárást lezáró döntést meghozó Képviselő-testület részére. A Bírálóbizottság személyi összetételéről a Polgármester dönt. </w:t>
      </w:r>
    </w:p>
    <w:p w14:paraId="7E0B9FEE"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 Közbeszerzési Bírálóbizottság szavazati joggal rendelkező tagjai: </w:t>
      </w:r>
    </w:p>
    <w:p w14:paraId="1F0358C3" w14:textId="77777777" w:rsidR="00290452" w:rsidRPr="00290452" w:rsidRDefault="00290452" w:rsidP="00290452">
      <w:pPr>
        <w:numPr>
          <w:ilvl w:val="0"/>
          <w:numId w:val="25"/>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lastRenderedPageBreak/>
        <w:t>jogi szakértelmet biztosító személy: jegyző</w:t>
      </w:r>
    </w:p>
    <w:p w14:paraId="5E70E883" w14:textId="77777777" w:rsidR="00290452" w:rsidRPr="00290452" w:rsidRDefault="00290452" w:rsidP="00290452">
      <w:pPr>
        <w:numPr>
          <w:ilvl w:val="0"/>
          <w:numId w:val="25"/>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pénzügyi szakértelmet biztosító személy: pénzügyi-gazdálkodási csoportvezető</w:t>
      </w:r>
    </w:p>
    <w:p w14:paraId="2C94C1DB" w14:textId="43696FBB" w:rsidR="00290452" w:rsidRPr="00290452" w:rsidRDefault="00290452" w:rsidP="00290452">
      <w:pPr>
        <w:numPr>
          <w:ilvl w:val="0"/>
          <w:numId w:val="25"/>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műszaki szakértelmet biztosító személy:</w:t>
      </w:r>
      <w:r w:rsidR="00700026">
        <w:rPr>
          <w:rFonts w:ascii="Times New Roman" w:hAnsi="Times New Roman" w:cs="Times New Roman"/>
          <w:color w:val="000000"/>
          <w:sz w:val="24"/>
          <w:szCs w:val="24"/>
        </w:rPr>
        <w:t xml:space="preserve"> a 321/2015.(X.30.)</w:t>
      </w:r>
      <w:r w:rsidR="00692666">
        <w:rPr>
          <w:rFonts w:ascii="Times New Roman" w:hAnsi="Times New Roman" w:cs="Times New Roman"/>
          <w:color w:val="000000"/>
          <w:sz w:val="24"/>
          <w:szCs w:val="24"/>
        </w:rPr>
        <w:t xml:space="preserve"> </w:t>
      </w:r>
      <w:r w:rsidR="00700026">
        <w:rPr>
          <w:rFonts w:ascii="Times New Roman" w:hAnsi="Times New Roman" w:cs="Times New Roman"/>
          <w:color w:val="000000"/>
          <w:sz w:val="24"/>
          <w:szCs w:val="24"/>
        </w:rPr>
        <w:t xml:space="preserve">Kormányrendeletben meghatározottak szerint. </w:t>
      </w:r>
    </w:p>
    <w:p w14:paraId="61DDC759"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Bírálóbizottság elnöke a pénzügyi-gazdálkodási csoportvezető.</w:t>
      </w:r>
    </w:p>
    <w:p w14:paraId="1435848A"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Bírálóbizottság tanácskozási joggal rendelkező tagjai:</w:t>
      </w:r>
    </w:p>
    <w:p w14:paraId="642A687D" w14:textId="77777777" w:rsidR="00290452" w:rsidRPr="00290452" w:rsidRDefault="00290452" w:rsidP="00290452">
      <w:pPr>
        <w:numPr>
          <w:ilvl w:val="0"/>
          <w:numId w:val="26"/>
        </w:numPr>
        <w:autoSpaceDE w:val="0"/>
        <w:autoSpaceDN w:val="0"/>
        <w:adjustRightInd w:val="0"/>
        <w:spacing w:after="0" w:line="240" w:lineRule="auto"/>
        <w:ind w:left="1134" w:hanging="283"/>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Üllés Nagyközség Polgármestere (továbbiakban: Polgármester)</w:t>
      </w:r>
    </w:p>
    <w:p w14:paraId="49F772C1" w14:textId="77777777" w:rsidR="00290452" w:rsidRPr="00290452" w:rsidRDefault="00290452" w:rsidP="00290452">
      <w:pPr>
        <w:numPr>
          <w:ilvl w:val="0"/>
          <w:numId w:val="26"/>
        </w:numPr>
        <w:autoSpaceDE w:val="0"/>
        <w:autoSpaceDN w:val="0"/>
        <w:adjustRightInd w:val="0"/>
        <w:spacing w:after="0" w:line="240" w:lineRule="auto"/>
        <w:ind w:left="1134" w:hanging="283"/>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Üllés Nagyközségi Önkormányzat Képviselő-testületének Pénzügyi Bizottságának elnöke</w:t>
      </w:r>
    </w:p>
    <w:p w14:paraId="34FA2CCE" w14:textId="77777777" w:rsidR="00290452" w:rsidRPr="00290452" w:rsidRDefault="00290452" w:rsidP="00290452">
      <w:pPr>
        <w:numPr>
          <w:ilvl w:val="0"/>
          <w:numId w:val="26"/>
        </w:numPr>
        <w:autoSpaceDE w:val="0"/>
        <w:autoSpaceDN w:val="0"/>
        <w:adjustRightInd w:val="0"/>
        <w:spacing w:after="0" w:line="240" w:lineRule="auto"/>
        <w:ind w:left="1134" w:hanging="283"/>
        <w:contextualSpacing/>
        <w:jc w:val="both"/>
        <w:rPr>
          <w:rFonts w:ascii="Times New Roman" w:hAnsi="Times New Roman" w:cs="Times New Roman"/>
          <w:color w:val="000000"/>
          <w:sz w:val="24"/>
          <w:szCs w:val="24"/>
        </w:rPr>
      </w:pPr>
      <w:r w:rsidRPr="009B166A">
        <w:rPr>
          <w:rFonts w:ascii="Times New Roman" w:hAnsi="Times New Roman" w:cs="Times New Roman"/>
          <w:color w:val="000000" w:themeColor="text1"/>
          <w:sz w:val="24"/>
          <w:szCs w:val="24"/>
        </w:rPr>
        <w:t xml:space="preserve">felelős </w:t>
      </w:r>
      <w:r w:rsidRPr="00290452">
        <w:rPr>
          <w:rFonts w:ascii="Times New Roman" w:hAnsi="Times New Roman" w:cs="Times New Roman"/>
          <w:color w:val="000000"/>
          <w:sz w:val="24"/>
          <w:szCs w:val="24"/>
        </w:rPr>
        <w:t>akkreditált közbeszerzési szaktanácsadó</w:t>
      </w:r>
    </w:p>
    <w:p w14:paraId="7C95BABE"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Akkreditált közbeszerzési szaktanácsadó Közbeszerzési Bírálóbizottság munkájába történő bevonásáról a Polgármester dönt.</w:t>
      </w:r>
    </w:p>
    <w:p w14:paraId="1729F80C"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Az egyes beszerzések esetén a megfelelő szakértelem biztosítása érdekében a Közbeszerzési Bírálóbizottság munkáját szakmailag segítheti az </w:t>
      </w:r>
      <w:proofErr w:type="spellStart"/>
      <w:r w:rsidRPr="00290452">
        <w:rPr>
          <w:rFonts w:ascii="Times New Roman" w:eastAsia="Times New Roman" w:hAnsi="Times New Roman" w:cs="Times New Roman"/>
          <w:sz w:val="24"/>
          <w:szCs w:val="24"/>
          <w:lang w:eastAsia="hu-HU"/>
        </w:rPr>
        <w:t>Üllési</w:t>
      </w:r>
      <w:proofErr w:type="spellEnd"/>
      <w:r w:rsidRPr="00290452">
        <w:rPr>
          <w:rFonts w:ascii="Times New Roman" w:eastAsia="Times New Roman" w:hAnsi="Times New Roman" w:cs="Times New Roman"/>
          <w:sz w:val="24"/>
          <w:szCs w:val="24"/>
          <w:lang w:eastAsia="hu-HU"/>
        </w:rPr>
        <w:t xml:space="preserve"> Polgármesteri Hivatal (a továbbiakban: Hivatal) megfelelő szakmai képzettséggel rendelkező ügyintézője. A Bírálóbizottság munkáját eseti megbízás alapján külső szakértő is segítheti. </w:t>
      </w:r>
    </w:p>
    <w:p w14:paraId="401DA2ED"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 Közbeszerzési Bírálóbizottság határozatképes, ha ülésén a tagok több mint fele jelen van. A Közbeszerzési Bírálóbizottság döntéseit név szerinti szavazással hozza. A döntési javaslat elfogadásához a jelenlevő bizottsági tagok több mint a felének támogató szavazata szükséges. </w:t>
      </w:r>
    </w:p>
    <w:p w14:paraId="4C002B46"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Bírálóbizottság üléséről jegyzőkönyvet kell készíteni, melynek részét képezik az eljárás lezárására vonatkozó döntési javaslat esetén a tagok indokolással ellátott bírálati lapjai, valamint a legjobb ár-érték arányt megjelenítő értékelési szempont alkalmazása esetén a Kbt. által előírt értékelési táblázat.</w:t>
      </w:r>
    </w:p>
    <w:p w14:paraId="3D88F9B7"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hAnsi="Times New Roman" w:cs="Times New Roman"/>
          <w:color w:val="000000"/>
          <w:sz w:val="24"/>
          <w:szCs w:val="24"/>
        </w:rPr>
        <w:t>A Közbeszerzési Bírálóbizottság munkájának teljes körű írásbeli dokumentálásáért a Közbeszerzési Bírálóbizottság elnöke felel.</w:t>
      </w:r>
    </w:p>
    <w:p w14:paraId="4AE0C0CA" w14:textId="77777777" w:rsidR="00290452" w:rsidRPr="00290452" w:rsidRDefault="00290452" w:rsidP="00290452">
      <w:pPr>
        <w:numPr>
          <w:ilvl w:val="0"/>
          <w:numId w:val="13"/>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hAnsi="Times New Roman" w:cs="Times New Roman"/>
          <w:color w:val="000000"/>
          <w:sz w:val="24"/>
          <w:szCs w:val="24"/>
        </w:rPr>
        <w:t>A közbeszerzési eljárást lezáró döntés meghozatalára Üllés Nagyközség Önkormányzatának Képviselő-testülete jogosult.</w:t>
      </w:r>
    </w:p>
    <w:p w14:paraId="2B50E106"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58D55C46"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közbeszerzési tevékenység irányításával, valamint a feladatok megszervezésével és megvalósításával kapcsolatos feladatok és hatáskörök</w:t>
      </w:r>
    </w:p>
    <w:p w14:paraId="0C41D302" w14:textId="77777777" w:rsidR="00290452" w:rsidRPr="00290452" w:rsidRDefault="00290452" w:rsidP="00290452">
      <w:pPr>
        <w:numPr>
          <w:ilvl w:val="0"/>
          <w:numId w:val="27"/>
        </w:numPr>
        <w:spacing w:before="120" w:after="120" w:line="240" w:lineRule="auto"/>
        <w:ind w:left="567" w:hanging="567"/>
        <w:contextualSpacing/>
        <w:jc w:val="both"/>
        <w:rPr>
          <w:rFonts w:ascii="Times New Roman" w:hAnsi="Times New Roman" w:cs="Times New Roman"/>
          <w:sz w:val="24"/>
          <w:szCs w:val="24"/>
        </w:rPr>
      </w:pPr>
      <w:r w:rsidRPr="00290452">
        <w:rPr>
          <w:rFonts w:ascii="Times New Roman" w:hAnsi="Times New Roman" w:cs="Times New Roman"/>
          <w:sz w:val="24"/>
          <w:szCs w:val="24"/>
        </w:rPr>
        <w:t>Üllés Nagyközség Önkormányzata közbeszerzési tevékenységének irányításáért a jegyző felelős.</w:t>
      </w:r>
    </w:p>
    <w:p w14:paraId="5448A494" w14:textId="77777777" w:rsidR="00290452" w:rsidRPr="00290452" w:rsidRDefault="00290452" w:rsidP="00290452">
      <w:pPr>
        <w:spacing w:after="0" w:line="240" w:lineRule="auto"/>
        <w:ind w:left="567"/>
        <w:contextualSpacing/>
        <w:jc w:val="both"/>
        <w:rPr>
          <w:rFonts w:ascii="Times New Roman" w:hAnsi="Times New Roman" w:cs="Times New Roman"/>
          <w:sz w:val="24"/>
          <w:szCs w:val="24"/>
        </w:rPr>
      </w:pPr>
      <w:r w:rsidRPr="00290452">
        <w:rPr>
          <w:rFonts w:ascii="Times New Roman" w:hAnsi="Times New Roman" w:cs="Times New Roman"/>
          <w:sz w:val="24"/>
          <w:szCs w:val="24"/>
        </w:rPr>
        <w:t>Feladata különösen:</w:t>
      </w:r>
    </w:p>
    <w:p w14:paraId="01DEAC18"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felügyeli a közbeszerzések teljes folyamatát, rendszeresen ellenőrzi a közbeszerzési eljárásba bevont dolgozók és egyéb személyek tevékenységét,</w:t>
      </w:r>
    </w:p>
    <w:p w14:paraId="567CBE87"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azonnal köteles kivizsgálni, minden közbeszerzést zavaró körülményt és minden olyan esetet, amely annak eredményét befolyásolhatja,</w:t>
      </w:r>
    </w:p>
    <w:p w14:paraId="0AA62886"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jogkörében minden olyan intézkedést megtesz, illetve köteles megtenni, amely a közbeszerzések lefolytatásának jogszerűségét és erkölcsi tisztaságát biztosítja,</w:t>
      </w:r>
    </w:p>
    <w:p w14:paraId="236D613E"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rendelkezik a közbeszerzésekkel kapcsolatos feladatok beosztására, s azt a dolgozók munkaköri leírásában </w:t>
      </w:r>
      <w:proofErr w:type="gramStart"/>
      <w:r w:rsidRPr="00290452">
        <w:rPr>
          <w:rFonts w:ascii="Times New Roman" w:eastAsia="Times New Roman" w:hAnsi="Times New Roman" w:cs="Times New Roman"/>
          <w:sz w:val="24"/>
          <w:szCs w:val="24"/>
          <w:lang w:eastAsia="hu-HU"/>
        </w:rPr>
        <w:t>rögzíti,</w:t>
      </w:r>
      <w:proofErr w:type="gramEnd"/>
      <w:r w:rsidRPr="00290452">
        <w:rPr>
          <w:rFonts w:ascii="Times New Roman" w:eastAsia="Times New Roman" w:hAnsi="Times New Roman" w:cs="Times New Roman"/>
          <w:sz w:val="24"/>
          <w:szCs w:val="24"/>
          <w:lang w:eastAsia="hu-HU"/>
        </w:rPr>
        <w:t xml:space="preserve"> stb.</w:t>
      </w:r>
    </w:p>
    <w:p w14:paraId="363842B8"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lastRenderedPageBreak/>
        <w:t>az állandó és az adott közbeszerzési eljárásban érvényesíteni kívánt pénzügyi, jogi követelmények meghatározása,</w:t>
      </w:r>
    </w:p>
    <w:p w14:paraId="2764535A"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folyamatosan vizsgálja, hogy a közbeszerzések pénzügyi fedezete biztosított-e,</w:t>
      </w:r>
    </w:p>
    <w:p w14:paraId="4EDE7A9D"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rendszeresen ellenőrzi a teljesítések szerződésszerűségét, a szolgáltatás és ellenszolgáltatás arányát és összhangját,</w:t>
      </w:r>
    </w:p>
    <w:p w14:paraId="4812A77C"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gondoskodik a közbeszerzésekkel kapcsolatos adminisztrációs feladatok ellátásáról,</w:t>
      </w:r>
    </w:p>
    <w:p w14:paraId="0EB020B5" w14:textId="77777777" w:rsidR="00290452" w:rsidRPr="00290452" w:rsidRDefault="00290452" w:rsidP="00290452">
      <w:pPr>
        <w:numPr>
          <w:ilvl w:val="0"/>
          <w:numId w:val="6"/>
        </w:numPr>
        <w:spacing w:after="0" w:line="240" w:lineRule="auto"/>
        <w:ind w:left="1134" w:hanging="283"/>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jelen szabályzatban és a Kbt.-ben meghatározott egyéb feladatok végrehajtása.</w:t>
      </w:r>
    </w:p>
    <w:p w14:paraId="15E37F5F" w14:textId="77777777" w:rsidR="00290452" w:rsidRPr="003E6EBC"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color w:val="000000" w:themeColor="text1"/>
          <w:sz w:val="24"/>
          <w:szCs w:val="24"/>
          <w:lang w:eastAsia="hu-HU"/>
        </w:rPr>
      </w:pPr>
      <w:r w:rsidRPr="003E6EBC">
        <w:rPr>
          <w:rFonts w:ascii="Times New Roman" w:eastAsia="Times New Roman" w:hAnsi="Times New Roman" w:cs="Times New Roman"/>
          <w:b/>
          <w:color w:val="000000" w:themeColor="text1"/>
          <w:sz w:val="24"/>
          <w:szCs w:val="24"/>
          <w:lang w:eastAsia="hu-HU"/>
        </w:rPr>
        <w:t>Fejezet</w:t>
      </w:r>
    </w:p>
    <w:p w14:paraId="539A1B27" w14:textId="77777777" w:rsidR="00290452" w:rsidRPr="003E6EBC" w:rsidRDefault="00290452" w:rsidP="00290452">
      <w:pPr>
        <w:autoSpaceDE w:val="0"/>
        <w:autoSpaceDN w:val="0"/>
        <w:adjustRightInd w:val="0"/>
        <w:spacing w:before="240" w:after="240" w:line="240" w:lineRule="auto"/>
        <w:jc w:val="center"/>
        <w:rPr>
          <w:rFonts w:ascii="Times New Roman" w:hAnsi="Times New Roman" w:cs="Times New Roman"/>
          <w:b/>
          <w:color w:val="000000" w:themeColor="text1"/>
          <w:sz w:val="24"/>
          <w:szCs w:val="24"/>
        </w:rPr>
      </w:pPr>
      <w:r w:rsidRPr="003E6EBC">
        <w:rPr>
          <w:rFonts w:ascii="Times New Roman" w:hAnsi="Times New Roman" w:cs="Times New Roman"/>
          <w:b/>
          <w:color w:val="000000" w:themeColor="text1"/>
          <w:sz w:val="24"/>
          <w:szCs w:val="24"/>
        </w:rPr>
        <w:t>A közbeszerzési eljárás nyilvánossága</w:t>
      </w:r>
    </w:p>
    <w:p w14:paraId="1FECC6B3" w14:textId="4A6432CE" w:rsidR="00692666" w:rsidRPr="003E6EBC" w:rsidRDefault="00692666" w:rsidP="00290452">
      <w:pPr>
        <w:numPr>
          <w:ilvl w:val="0"/>
          <w:numId w:val="17"/>
        </w:numPr>
        <w:spacing w:before="120" w:after="120" w:line="240" w:lineRule="auto"/>
        <w:ind w:left="425" w:hanging="425"/>
        <w:jc w:val="both"/>
        <w:rPr>
          <w:rFonts w:ascii="Times New Roman" w:eastAsia="Times New Roman" w:hAnsi="Times New Roman" w:cs="Times New Roman"/>
          <w:color w:val="000000" w:themeColor="text1"/>
          <w:sz w:val="24"/>
          <w:szCs w:val="24"/>
          <w:lang w:eastAsia="hu-HU"/>
        </w:rPr>
      </w:pPr>
      <w:r w:rsidRPr="003E6EBC">
        <w:rPr>
          <w:rFonts w:ascii="Times New Roman" w:hAnsi="Times New Roman" w:cs="Times New Roman"/>
          <w:color w:val="000000" w:themeColor="text1"/>
          <w:sz w:val="24"/>
          <w:szCs w:val="24"/>
        </w:rPr>
        <w:t>Az Önkormányzat a Kbt. 43. § (1) bekezdése alapján köteles az ott felsorolt adatokat, információkat, dokumentumokat az EKR-ben közzétenni.</w:t>
      </w:r>
    </w:p>
    <w:p w14:paraId="4990549A" w14:textId="3EF0334C" w:rsidR="00290452" w:rsidRPr="003E6EBC" w:rsidRDefault="00290452" w:rsidP="00290452">
      <w:pPr>
        <w:numPr>
          <w:ilvl w:val="0"/>
          <w:numId w:val="17"/>
        </w:numPr>
        <w:spacing w:before="120" w:after="120" w:line="240" w:lineRule="auto"/>
        <w:ind w:left="425" w:hanging="425"/>
        <w:jc w:val="both"/>
        <w:rPr>
          <w:rFonts w:ascii="Times New Roman" w:eastAsia="Times New Roman" w:hAnsi="Times New Roman" w:cs="Times New Roman"/>
          <w:color w:val="000000" w:themeColor="text1"/>
          <w:sz w:val="24"/>
          <w:szCs w:val="24"/>
          <w:lang w:eastAsia="hu-HU"/>
        </w:rPr>
      </w:pPr>
      <w:r w:rsidRPr="003E6EBC">
        <w:rPr>
          <w:rFonts w:ascii="Times New Roman" w:eastAsia="Times New Roman" w:hAnsi="Times New Roman" w:cs="Times New Roman"/>
          <w:color w:val="000000" w:themeColor="text1"/>
          <w:sz w:val="24"/>
          <w:szCs w:val="24"/>
          <w:lang w:eastAsia="hu-HU"/>
        </w:rPr>
        <w:t>A közzétételi kötelezettség határidőre történő teljesítéséért a jegyző felelős.</w:t>
      </w:r>
    </w:p>
    <w:p w14:paraId="410A68A5" w14:textId="77777777" w:rsidR="00290452" w:rsidRPr="003E6EBC" w:rsidRDefault="00290452" w:rsidP="00290452">
      <w:pPr>
        <w:numPr>
          <w:ilvl w:val="0"/>
          <w:numId w:val="17"/>
        </w:numPr>
        <w:spacing w:before="120" w:after="120" w:line="240" w:lineRule="auto"/>
        <w:ind w:left="425" w:hanging="425"/>
        <w:jc w:val="both"/>
        <w:rPr>
          <w:rFonts w:ascii="Times New Roman" w:eastAsia="Times New Roman" w:hAnsi="Times New Roman" w:cs="Times New Roman"/>
          <w:color w:val="000000" w:themeColor="text1"/>
          <w:sz w:val="24"/>
          <w:szCs w:val="24"/>
          <w:lang w:eastAsia="hu-HU"/>
        </w:rPr>
      </w:pPr>
      <w:r w:rsidRPr="003E6EBC">
        <w:rPr>
          <w:rFonts w:ascii="Times New Roman" w:eastAsia="Times New Roman" w:hAnsi="Times New Roman" w:cs="Times New Roman"/>
          <w:color w:val="000000" w:themeColor="text1"/>
          <w:sz w:val="24"/>
          <w:szCs w:val="24"/>
          <w:lang w:eastAsia="hu-HU"/>
        </w:rPr>
        <w:t>A közzétételre a Kbt. 42-45. §-</w:t>
      </w:r>
      <w:proofErr w:type="spellStart"/>
      <w:r w:rsidRPr="003E6EBC">
        <w:rPr>
          <w:rFonts w:ascii="Times New Roman" w:eastAsia="Times New Roman" w:hAnsi="Times New Roman" w:cs="Times New Roman"/>
          <w:color w:val="000000" w:themeColor="text1"/>
          <w:sz w:val="24"/>
          <w:szCs w:val="24"/>
          <w:lang w:eastAsia="hu-HU"/>
        </w:rPr>
        <w:t>aiban</w:t>
      </w:r>
      <w:proofErr w:type="spellEnd"/>
      <w:r w:rsidRPr="003E6EBC">
        <w:rPr>
          <w:rFonts w:ascii="Times New Roman" w:eastAsia="Times New Roman" w:hAnsi="Times New Roman" w:cs="Times New Roman"/>
          <w:color w:val="000000" w:themeColor="text1"/>
          <w:sz w:val="24"/>
          <w:szCs w:val="24"/>
          <w:lang w:eastAsia="hu-HU"/>
        </w:rPr>
        <w:t xml:space="preserve"> foglaltakat kell alkalmazni.</w:t>
      </w:r>
    </w:p>
    <w:p w14:paraId="475D4D78"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6171D207"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Döntéshozó</w:t>
      </w:r>
    </w:p>
    <w:p w14:paraId="669343C9" w14:textId="77777777" w:rsidR="00290452" w:rsidRPr="00290452" w:rsidRDefault="00290452" w:rsidP="00290452">
      <w:pPr>
        <w:numPr>
          <w:ilvl w:val="0"/>
          <w:numId w:val="16"/>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 Közbeszerzési Bírálóbizottság javaslatát a Polgármester terjeszti a Képviselő-testület elé.</w:t>
      </w:r>
    </w:p>
    <w:p w14:paraId="3A9C6FC7" w14:textId="77777777" w:rsidR="00290452" w:rsidRPr="00290452" w:rsidRDefault="00290452" w:rsidP="00290452">
      <w:pPr>
        <w:numPr>
          <w:ilvl w:val="0"/>
          <w:numId w:val="16"/>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 közbeszerzési eljárás megindításáról, illetve annak eredményéről vagy </w:t>
      </w:r>
      <w:proofErr w:type="spellStart"/>
      <w:r w:rsidRPr="00290452">
        <w:rPr>
          <w:rFonts w:ascii="Times New Roman" w:eastAsia="Times New Roman" w:hAnsi="Times New Roman" w:cs="Times New Roman"/>
          <w:sz w:val="24"/>
          <w:szCs w:val="24"/>
          <w:lang w:eastAsia="hu-HU"/>
        </w:rPr>
        <w:t>eredménytelenségéről</w:t>
      </w:r>
      <w:proofErr w:type="spellEnd"/>
      <w:r w:rsidRPr="00290452">
        <w:rPr>
          <w:rFonts w:ascii="Times New Roman" w:eastAsia="Times New Roman" w:hAnsi="Times New Roman" w:cs="Times New Roman"/>
          <w:sz w:val="24"/>
          <w:szCs w:val="24"/>
          <w:lang w:eastAsia="hu-HU"/>
        </w:rPr>
        <w:t>, a nyertes ajánlattevő személyéről a Képviselő-testület dönt.</w:t>
      </w:r>
    </w:p>
    <w:p w14:paraId="1E790581"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23D4E208"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9B166A">
        <w:rPr>
          <w:rFonts w:ascii="Times New Roman" w:hAnsi="Times New Roman" w:cs="Times New Roman"/>
          <w:b/>
          <w:color w:val="000000" w:themeColor="text1"/>
          <w:sz w:val="24"/>
          <w:szCs w:val="24"/>
        </w:rPr>
        <w:t>Felelős</w:t>
      </w:r>
      <w:r w:rsidRPr="00290452">
        <w:rPr>
          <w:rFonts w:ascii="Times New Roman" w:hAnsi="Times New Roman" w:cs="Times New Roman"/>
          <w:b/>
          <w:color w:val="FF0000"/>
          <w:sz w:val="24"/>
          <w:szCs w:val="24"/>
        </w:rPr>
        <w:t xml:space="preserve"> </w:t>
      </w:r>
      <w:r w:rsidRPr="00290452">
        <w:rPr>
          <w:rFonts w:ascii="Times New Roman" w:hAnsi="Times New Roman" w:cs="Times New Roman"/>
          <w:b/>
          <w:color w:val="000000"/>
          <w:sz w:val="24"/>
          <w:szCs w:val="24"/>
        </w:rPr>
        <w:t>akkreditált közbeszerzési szaktanácsadó</w:t>
      </w:r>
    </w:p>
    <w:p w14:paraId="38F02147" w14:textId="77777777" w:rsidR="00290452" w:rsidRPr="00290452" w:rsidRDefault="00290452" w:rsidP="00290452">
      <w:pPr>
        <w:numPr>
          <w:ilvl w:val="0"/>
          <w:numId w:val="28"/>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Amennyiben az önkormányzat a közbeszerzési eljárásba felelős akkreditált közbeszerzési szaktanácsadót von be, a tanácsadó személyéről a polgármester dönt. </w:t>
      </w:r>
    </w:p>
    <w:p w14:paraId="6F39687F" w14:textId="77777777" w:rsidR="00290452" w:rsidRPr="00290452" w:rsidRDefault="00290452" w:rsidP="00290452">
      <w:pPr>
        <w:numPr>
          <w:ilvl w:val="0"/>
          <w:numId w:val="28"/>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közbeszerzési eljárás előkészítésébe, lebonyolításába megbízási jogviszony keretében, megfelelő szakmai ismeretekkel rendelkező személy vagy szervezet is bevonható. Erről a polgármester dönt. Feladatait és felelősségét a megbízási szerződésben részletesen rögzíteni kell. </w:t>
      </w:r>
    </w:p>
    <w:p w14:paraId="086AC9D3" w14:textId="77777777" w:rsidR="00290452" w:rsidRPr="00290452" w:rsidRDefault="00290452" w:rsidP="00290452">
      <w:pPr>
        <w:numPr>
          <w:ilvl w:val="0"/>
          <w:numId w:val="28"/>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felelős akkreditált közbeszerzési szaktanácsadó elláthatja a Közbeszerzési Bírálóbizottság, a bírálóbizottság elnökének e szabályzatban rögzített egyes feladatait. Ilyen esetben erről a megbízási szerződésben tételesen rendelkezni kell. </w:t>
      </w:r>
    </w:p>
    <w:p w14:paraId="03CD5688" w14:textId="77777777" w:rsidR="00290452" w:rsidRPr="00290452" w:rsidRDefault="00290452" w:rsidP="00290452">
      <w:pPr>
        <w:numPr>
          <w:ilvl w:val="0"/>
          <w:numId w:val="28"/>
        </w:num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ajánlatoknak – szükség esetén a hiánypótlás, felvilágosítás vagy indokolás megadását követő – elbírálását és értékelését kizárólag a Közbeszerzési Bírálóbizottság végezheti el. Az értékeléshez és a Képviselő-testületi döntéshez szükséges javaslattételhez a Közbeszerzési Bírálóbizottság számára a felelős akkreditált közbeszerzési szaktanácsadó szakmai segítséget ad.</w:t>
      </w:r>
    </w:p>
    <w:p w14:paraId="777D5FB1" w14:textId="77777777" w:rsidR="00290452" w:rsidRPr="00290452" w:rsidRDefault="00290452" w:rsidP="00290452">
      <w:pPr>
        <w:rPr>
          <w:rFonts w:ascii="Times New Roman" w:hAnsi="Times New Roman" w:cs="Times New Roman"/>
          <w:color w:val="000000"/>
          <w:sz w:val="24"/>
          <w:szCs w:val="24"/>
        </w:rPr>
      </w:pPr>
      <w:r w:rsidRPr="00290452">
        <w:rPr>
          <w:rFonts w:ascii="Times New Roman" w:hAnsi="Times New Roman" w:cs="Times New Roman"/>
          <w:color w:val="000000"/>
          <w:sz w:val="24"/>
          <w:szCs w:val="24"/>
        </w:rPr>
        <w:br w:type="page"/>
      </w:r>
    </w:p>
    <w:p w14:paraId="1FCD03A9"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lastRenderedPageBreak/>
        <w:t>Fejezet</w:t>
      </w:r>
    </w:p>
    <w:p w14:paraId="171235B3"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Összeférhetetlenség</w:t>
      </w:r>
    </w:p>
    <w:p w14:paraId="30A2DC8F" w14:textId="77777777" w:rsidR="00290452" w:rsidRPr="00290452" w:rsidRDefault="00290452" w:rsidP="00290452">
      <w:pPr>
        <w:numPr>
          <w:ilvl w:val="0"/>
          <w:numId w:val="15"/>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72F42D31" w14:textId="77777777" w:rsidR="00290452" w:rsidRPr="00290452" w:rsidRDefault="00290452" w:rsidP="00290452">
      <w:pPr>
        <w:numPr>
          <w:ilvl w:val="0"/>
          <w:numId w:val="15"/>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Összeférhetetlen és nem vehet részt az eljárásban ajánlattevőként, részvételre jelentkezőként, alvállalkozóként vagy az alkalmasság igazolásában részt vevő szervezetként az ajánlatkérő által az eljárással vagy annak előkészítésével kapcsolatos tevékenységbe bevont személy vagy szervezet, ha közreműködése az eljárásban a verseny tisztaságának sérelmét eredményezheti. Az ajánlatkérő köteles felhívni az eljárás előkészítésébe bevont személy vagy szervezet figyelmét arra, ha e bekezdés alapján – különösen az általa megszerzett többlet-információkra tekintettel – a közbeszerzési eljárásban történő részvétele összeférhetetlenséget eredményezne.</w:t>
      </w:r>
    </w:p>
    <w:p w14:paraId="1C76A970" w14:textId="77777777" w:rsidR="00290452" w:rsidRPr="00290452" w:rsidRDefault="00290452" w:rsidP="00290452">
      <w:pPr>
        <w:numPr>
          <w:ilvl w:val="0"/>
          <w:numId w:val="15"/>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 xml:space="preserve">Az ajánlatkérő nevében eljáró és az ajánlatkérő által az eljárással vagy annak előkészítésével kapcsolatos tevékenységbe bevont személy vagy szervezet – a jelen szabályzat </w:t>
      </w:r>
      <w:r w:rsidRPr="00290452">
        <w:rPr>
          <w:rFonts w:ascii="Times New Roman" w:eastAsia="Times New Roman" w:hAnsi="Times New Roman" w:cs="Times New Roman"/>
          <w:b/>
          <w:sz w:val="24"/>
          <w:szCs w:val="24"/>
          <w:lang w:eastAsia="hu-HU"/>
        </w:rPr>
        <w:t>2. számú melléklete</w:t>
      </w:r>
      <w:r w:rsidRPr="00290452">
        <w:rPr>
          <w:rFonts w:ascii="Times New Roman" w:eastAsia="Times New Roman" w:hAnsi="Times New Roman" w:cs="Times New Roman"/>
          <w:sz w:val="24"/>
          <w:szCs w:val="24"/>
          <w:lang w:eastAsia="hu-HU"/>
        </w:rPr>
        <w:t xml:space="preserve"> szerint – írásban köteles nyilatkozni arról, hogy vele szemben nem áll fenn a Kbt. 25. §-a szerinti összeférhetetlenség, valamint az eljárásban résztvevők a közbeszerzési eljárással összefüggésben tudomásukra jutott információt, üzleti titkot bizalmasan kezelik, azt harmadik személynek, szervezetnek nem adják ki.</w:t>
      </w:r>
    </w:p>
    <w:p w14:paraId="0F4EF240"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62B03C71"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Az Uniós értékhatárt elérő értékű közbeszerzésekre vonatkozó szabályok</w:t>
      </w:r>
    </w:p>
    <w:p w14:paraId="1E0BA7ED"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color w:val="000000"/>
          <w:sz w:val="24"/>
          <w:szCs w:val="24"/>
          <w:lang w:eastAsia="hu-HU"/>
        </w:rPr>
      </w:pPr>
      <w:r w:rsidRPr="00290452">
        <w:rPr>
          <w:rFonts w:ascii="Times New Roman" w:eastAsia="Times New Roman" w:hAnsi="Times New Roman" w:cs="Times New Roman"/>
          <w:b/>
          <w:bCs/>
          <w:color w:val="000000"/>
          <w:sz w:val="24"/>
          <w:szCs w:val="24"/>
          <w:lang w:eastAsia="hu-HU"/>
        </w:rPr>
        <w:t>A felhívás elkészítése</w:t>
      </w:r>
    </w:p>
    <w:p w14:paraId="4035DFA7"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eljárást megindító ajánlati, részvételi, ajánlattételi, közvetlen részvételi felhívást, tárgyalási meghívót (továbbiakban: felhívás) az önkormányzat érdekeit maradéktalanul szem előtt tartva a jegyző a polgármesteri hivatal szakértelemmel rendelkező munkatársaival készíti elő az ajánlattétel feltételeit, dolgozza ki szabályait és terjeszti a polgármester elé. A felhívás elkészítéséért és szabályszerűségéért a jegyző felel. </w:t>
      </w:r>
    </w:p>
    <w:p w14:paraId="6DD1D81E"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felhívást a Polgármester hagyja jóvá.</w:t>
      </w:r>
    </w:p>
    <w:p w14:paraId="265CD78F"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felhívás jóváhagyását megelőzően a közbeszerzési eljárás nem indítható meg. </w:t>
      </w:r>
    </w:p>
    <w:p w14:paraId="52C648B6"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 xml:space="preserve">A közbeszerzési dokumentumok </w:t>
      </w:r>
    </w:p>
    <w:p w14:paraId="1BE05E10"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felhívást kiegészítő közbeszerzési dokumentumok összeállításáért a jegyző felel. A dokumentáció összeállításába külső szakértő is bevonható. </w:t>
      </w:r>
    </w:p>
    <w:p w14:paraId="09854D87"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felhívást kiegészítő közbeszerzési dokumentumokat a jegyző javaslata alapján a polgármester hagyja jóvá.</w:t>
      </w:r>
    </w:p>
    <w:p w14:paraId="59FBF2FB"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közbeszerzési dokumentumok Kbt. 39. § (1) bekezdése szerinti hozzáférhetővé tételéért a jegyző felel.</w:t>
      </w:r>
    </w:p>
    <w:p w14:paraId="31A57734"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közbeszerzési műszaki leírás összeállítását a műszaki ügyintéző koordinálja. Építési beruházás esetén a jogszabályokban előírt részletezettségű tervdokumentáció és műszaki leírás elkészítéséért, illetve elkészíttetéséért a Hivatal műszaki ügyintézője felel. Árubeszerzés és szolgáltatás megrendelése esetén a Hivatal a beszerzés tárgyával kapcsolatos szakmai képzettséggel rendelkező ügyintézője felel.</w:t>
      </w:r>
    </w:p>
    <w:p w14:paraId="33DACE92" w14:textId="77777777" w:rsidR="00290452" w:rsidRPr="00290452" w:rsidRDefault="00290452" w:rsidP="00290452">
      <w:pPr>
        <w:rPr>
          <w:rFonts w:ascii="Times New Roman" w:hAnsi="Times New Roman" w:cs="Times New Roman"/>
          <w:color w:val="000000"/>
          <w:sz w:val="24"/>
          <w:szCs w:val="24"/>
        </w:rPr>
      </w:pPr>
      <w:r w:rsidRPr="00290452">
        <w:rPr>
          <w:rFonts w:ascii="Times New Roman" w:hAnsi="Times New Roman" w:cs="Times New Roman"/>
          <w:color w:val="000000"/>
          <w:sz w:val="24"/>
          <w:szCs w:val="24"/>
        </w:rPr>
        <w:br w:type="page"/>
      </w:r>
    </w:p>
    <w:p w14:paraId="6C339838"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lastRenderedPageBreak/>
        <w:t>A közbeszerzési műszaki leírás elkészítésével külső szakértő is megbízható. A feladat- és felelősségi kört a megbízási szerződésben rögzíteni kell.</w:t>
      </w:r>
    </w:p>
    <w:p w14:paraId="12638CBD"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érintett gazdasági szereplők Kbt. 53. § (2) és (3) bekezdése szerinti tájékoztatásáért a jegyző felel. </w:t>
      </w:r>
    </w:p>
    <w:p w14:paraId="101AF3D2"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Kiegészítő tájékoztatás</w:t>
      </w:r>
    </w:p>
    <w:p w14:paraId="75088BDD"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56. § szerinti kiegészítő tájékoztatást a jegyző állítja össze a Kbt. szabályai szerint, és azt a polgármester hagyja jóvá. </w:t>
      </w:r>
    </w:p>
    <w:p w14:paraId="63EA8F8D"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kiegészítő tájékoztatás gazdasági szereplők részére történő megküldése a jegyző feladata. </w:t>
      </w:r>
    </w:p>
    <w:p w14:paraId="3891EE36"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konzultáció, helyszíni bejárás lebonyolítása a Hivatal műszaki ügyintézőjének feladata. A konzultáció, helyszíni bejárás jegyzőkönyv formájában történő dokumentálásáért és a jegyzőkönyv érintett gazdasági szereplők részére történő megküldéséért a műszaki ügyintéző felel. </w:t>
      </w:r>
    </w:p>
    <w:p w14:paraId="516C6D3A"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w:t>
      </w:r>
      <w:proofErr w:type="gramStart"/>
      <w:r w:rsidRPr="00290452">
        <w:rPr>
          <w:rFonts w:ascii="Times New Roman" w:hAnsi="Times New Roman" w:cs="Times New Roman"/>
          <w:color w:val="000000"/>
          <w:sz w:val="24"/>
          <w:szCs w:val="24"/>
        </w:rPr>
        <w:t>ajánlatokat</w:t>
      </w:r>
      <w:proofErr w:type="gramEnd"/>
      <w:r w:rsidRPr="00290452">
        <w:rPr>
          <w:rFonts w:ascii="Times New Roman" w:hAnsi="Times New Roman" w:cs="Times New Roman"/>
          <w:color w:val="000000"/>
          <w:sz w:val="24"/>
          <w:szCs w:val="24"/>
        </w:rPr>
        <w:t xml:space="preserve"> illetve a részvételi jelentkezéseket megfelelő gondossággal kell átvenni és őrizni. Az átvételt írásban, külön átvételi elismervény kiállításával kell dokumentálni. Az átvételkor meg kell győződni a csomagolása zártságáról és sérülésmentességéről. </w:t>
      </w:r>
    </w:p>
    <w:p w14:paraId="47A71B38"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Garamond" w:hAnsi="Garamond" w:cs="Garamond"/>
          <w:color w:val="000000"/>
          <w:sz w:val="23"/>
          <w:szCs w:val="23"/>
        </w:rPr>
      </w:pPr>
      <w:r w:rsidRPr="00290452">
        <w:rPr>
          <w:rFonts w:ascii="Times New Roman" w:hAnsi="Times New Roman" w:cs="Times New Roman"/>
          <w:color w:val="000000"/>
          <w:sz w:val="24"/>
          <w:szCs w:val="24"/>
        </w:rPr>
        <w:t xml:space="preserve">Az </w:t>
      </w:r>
      <w:proofErr w:type="gramStart"/>
      <w:r w:rsidRPr="00290452">
        <w:rPr>
          <w:rFonts w:ascii="Times New Roman" w:hAnsi="Times New Roman" w:cs="Times New Roman"/>
          <w:color w:val="000000"/>
          <w:sz w:val="24"/>
          <w:szCs w:val="24"/>
        </w:rPr>
        <w:t>ajánlatok</w:t>
      </w:r>
      <w:proofErr w:type="gramEnd"/>
      <w:r w:rsidRPr="00290452">
        <w:rPr>
          <w:rFonts w:ascii="Times New Roman" w:hAnsi="Times New Roman" w:cs="Times New Roman"/>
          <w:color w:val="000000"/>
          <w:sz w:val="24"/>
          <w:szCs w:val="24"/>
        </w:rPr>
        <w:t xml:space="preserve"> illetve részvételi jelentkezések átvételéről és azok bontásig történő őrzéséről a polgármester gondoskodik.</w:t>
      </w:r>
    </w:p>
    <w:p w14:paraId="70CC0251"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Az ajánlatok és a részvételi jelentkezések felbontása</w:t>
      </w:r>
    </w:p>
    <w:p w14:paraId="5D81C87F"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bontási eljárás törvényességéért és írásbeli dokumentálásáért a jegyző felel. </w:t>
      </w:r>
    </w:p>
    <w:p w14:paraId="56F59FB4"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bontási eljárásról készült jegyzőkönyv Kbt. 68. § (6) bekezdése szerinti megküldéséről a jegyző gondoskodik. </w:t>
      </w:r>
    </w:p>
    <w:p w14:paraId="27FCA7FD"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Az ajánlatok és részvételi jelentkezések elbírálása</w:t>
      </w:r>
    </w:p>
    <w:p w14:paraId="22C56875"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ajánlatok és részvételi jelentkezések Kbt. 69-70. § szerinti elbírálását – ideértve az elektronikus nyilvántartásokban történő adatellenőrzést is – a Közbeszerzési Bírálóbizottság végzi. A bírálati munkát teljes körűen, írásban kell dokumentálni. A dokumentálásért a Közbeszerzési Bírálóbizottság elnöke felel. </w:t>
      </w:r>
    </w:p>
    <w:p w14:paraId="0A45184A"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elbírálás jogszerűségéért, szabályszerűségéért a Közbeszerzési Bírálóbizottság testületként felel. </w:t>
      </w:r>
    </w:p>
    <w:p w14:paraId="17C182D0"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ajánlatok és részvételi jelentkezések elbírálása során az érintett gazdasági szereplő részére a releváns dokumentumokat, tájékoztatásokat a jegyző küldi meg. </w:t>
      </w:r>
    </w:p>
    <w:p w14:paraId="75C41451"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ajánlatok, részvételi jelentkezések hiányosságait a jegyző a polgármesteri hivatal szakértelemmel rendelkező munkatársaival állapítja meg, és a jegyző hiánypótlásra hívja fel az érintett gazdasági szereplőket. A hiánypótlási felhívás megküldéséről a jegyző gondoskodik. </w:t>
      </w:r>
    </w:p>
    <w:p w14:paraId="7E4C4E73"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nem egyértelmű kijelentés, nyilatkozat, igazolás tartalmának tisztázása érdekében az érintett gazdasági szereplőtől a jegyző kéri meg a felvilágosítást. A felvilágosítást kérő felhívás megküldéséről a jegyző gondoskodik. </w:t>
      </w:r>
    </w:p>
    <w:p w14:paraId="506A88B0"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71. § (11) bekezdése szerinti számítási hibajavítást a polgármesteri hivatal szakértelemmel rendelkező munkatársaival a jegyző végzi el, és erről a tájékoztatja az érintett gazdasági szereplőket. A tájékoztatást a jegyző küldi meg. </w:t>
      </w:r>
    </w:p>
    <w:p w14:paraId="220AABF8"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72. § szerinti megalapozó adatokat és indokolást a jegyző kéri be az érintett gazdasági szereplőktől. A felszólítást a jegyző küldi meg. </w:t>
      </w:r>
    </w:p>
    <w:p w14:paraId="0E740F61" w14:textId="77777777" w:rsidR="00290452" w:rsidRPr="00290452" w:rsidRDefault="00290452" w:rsidP="00290452">
      <w:pPr>
        <w:rPr>
          <w:rFonts w:ascii="Times New Roman" w:hAnsi="Times New Roman" w:cs="Times New Roman"/>
          <w:color w:val="000000"/>
          <w:sz w:val="24"/>
          <w:szCs w:val="24"/>
        </w:rPr>
      </w:pPr>
      <w:r w:rsidRPr="00290452">
        <w:rPr>
          <w:rFonts w:ascii="Times New Roman" w:hAnsi="Times New Roman" w:cs="Times New Roman"/>
          <w:color w:val="000000"/>
          <w:sz w:val="24"/>
          <w:szCs w:val="24"/>
        </w:rPr>
        <w:br w:type="page"/>
      </w:r>
    </w:p>
    <w:p w14:paraId="157EBE41"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lastRenderedPageBreak/>
        <w:t>Ajánlatok érvényessége, érvénytelensége</w:t>
      </w:r>
    </w:p>
    <w:p w14:paraId="3A557810"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 érvényességéről, illetve érvénytelenségéről a Közbeszerzési Bírálóbizottság javaslata alapján a Képviselő-testület dönt. A döntési javaslathoz a Közbeszerzési Bírálóbizottság részletes írásbeli indokolást készít.</w:t>
      </w:r>
    </w:p>
    <w:p w14:paraId="7BEBDD58"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ajánlattevő, alvállalkozó vagy az alkalmasság igazolásában részt vevő szervezet kizárásáról a Közbeszerzési Bírálóbizottság javaslata alapján a Képviselő-testület dönt. A döntési javaslathoz a közbeszerzési Bírálóbizottság részletes írásbeli indokolást készít. </w:t>
      </w:r>
    </w:p>
    <w:p w14:paraId="22976983"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 xml:space="preserve">Az eljárás eredményéről, vagy </w:t>
      </w:r>
      <w:proofErr w:type="spellStart"/>
      <w:r w:rsidRPr="00290452">
        <w:rPr>
          <w:rFonts w:ascii="Times New Roman" w:eastAsia="Times New Roman" w:hAnsi="Times New Roman" w:cs="Times New Roman"/>
          <w:b/>
          <w:bCs/>
          <w:color w:val="000000"/>
          <w:sz w:val="24"/>
          <w:szCs w:val="24"/>
          <w:lang w:eastAsia="hu-HU"/>
        </w:rPr>
        <w:t>eredménytelenségéről</w:t>
      </w:r>
      <w:proofErr w:type="spellEnd"/>
      <w:r w:rsidRPr="00290452">
        <w:rPr>
          <w:rFonts w:ascii="Times New Roman" w:eastAsia="Times New Roman" w:hAnsi="Times New Roman" w:cs="Times New Roman"/>
          <w:b/>
          <w:bCs/>
          <w:color w:val="000000"/>
          <w:sz w:val="24"/>
          <w:szCs w:val="24"/>
          <w:lang w:eastAsia="hu-HU"/>
        </w:rPr>
        <w:t xml:space="preserve"> szóló döntés</w:t>
      </w:r>
    </w:p>
    <w:p w14:paraId="25B799D6"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eljárás eredményéről vagy </w:t>
      </w:r>
      <w:proofErr w:type="spellStart"/>
      <w:r w:rsidRPr="00290452">
        <w:rPr>
          <w:rFonts w:ascii="Times New Roman" w:hAnsi="Times New Roman" w:cs="Times New Roman"/>
          <w:color w:val="000000"/>
          <w:sz w:val="24"/>
          <w:szCs w:val="24"/>
        </w:rPr>
        <w:t>eredménytelenségéről</w:t>
      </w:r>
      <w:proofErr w:type="spellEnd"/>
      <w:r w:rsidRPr="00290452">
        <w:rPr>
          <w:rFonts w:ascii="Times New Roman" w:hAnsi="Times New Roman" w:cs="Times New Roman"/>
          <w:color w:val="000000"/>
          <w:sz w:val="24"/>
          <w:szCs w:val="24"/>
        </w:rPr>
        <w:t xml:space="preserve">, továbbá a nyertes ajánlattevő személyéről a Közbeszerzési Bírálóbizottság írásbeli szakvéleménye és döntési javaslata alapján a </w:t>
      </w:r>
      <w:r w:rsidRPr="00290452">
        <w:rPr>
          <w:rFonts w:ascii="Times New Roman" w:hAnsi="Times New Roman" w:cs="Times New Roman"/>
          <w:b/>
          <w:color w:val="000000"/>
          <w:sz w:val="24"/>
          <w:szCs w:val="24"/>
        </w:rPr>
        <w:t>Képviselő-testület név szerinti szavazással határozatban dönt.</w:t>
      </w:r>
      <w:r w:rsidRPr="00290452">
        <w:rPr>
          <w:rFonts w:ascii="Times New Roman" w:hAnsi="Times New Roman" w:cs="Times New Roman"/>
          <w:color w:val="000000"/>
          <w:sz w:val="24"/>
          <w:szCs w:val="24"/>
        </w:rPr>
        <w:t xml:space="preserve"> Amennyiben a Képviselő-testület a Közbeszerzési Bírálóbizottság javaslatától eltérő döntést hoz, köteles döntését indokolni. </w:t>
      </w:r>
    </w:p>
    <w:p w14:paraId="0F957904"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ajánlati biztosíték Kbt. 54. § (5) és (6) bekezdése szerinti </w:t>
      </w:r>
      <w:proofErr w:type="gramStart"/>
      <w:r w:rsidRPr="00290452">
        <w:rPr>
          <w:rFonts w:ascii="Times New Roman" w:hAnsi="Times New Roman" w:cs="Times New Roman"/>
          <w:color w:val="000000"/>
          <w:sz w:val="24"/>
          <w:szCs w:val="24"/>
        </w:rPr>
        <w:t>visszafizetését</w:t>
      </w:r>
      <w:proofErr w:type="gramEnd"/>
      <w:r w:rsidRPr="00290452">
        <w:rPr>
          <w:rFonts w:ascii="Times New Roman" w:hAnsi="Times New Roman" w:cs="Times New Roman"/>
          <w:color w:val="000000"/>
          <w:sz w:val="24"/>
          <w:szCs w:val="24"/>
        </w:rPr>
        <w:t xml:space="preserve"> illetve megfizetését a jegyző kezdeményezi az Hivatal pénzügyi-gazdálkodási vezetőjénél.</w:t>
      </w:r>
    </w:p>
    <w:p w14:paraId="745052DC"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w:t>
      </w:r>
      <w:proofErr w:type="gramStart"/>
      <w:r w:rsidRPr="00290452">
        <w:rPr>
          <w:rFonts w:ascii="Times New Roman" w:hAnsi="Times New Roman" w:cs="Times New Roman"/>
          <w:color w:val="000000"/>
          <w:sz w:val="24"/>
          <w:szCs w:val="24"/>
        </w:rPr>
        <w:t>visszafizetésről</w:t>
      </w:r>
      <w:proofErr w:type="gramEnd"/>
      <w:r w:rsidRPr="00290452">
        <w:rPr>
          <w:rFonts w:ascii="Times New Roman" w:hAnsi="Times New Roman" w:cs="Times New Roman"/>
          <w:color w:val="000000"/>
          <w:sz w:val="24"/>
          <w:szCs w:val="24"/>
        </w:rPr>
        <w:t xml:space="preserve"> illetve a megfizetésről a Hivatal pénzügyi-gazdálkodási vezetője a jogszabályban megadott határidőn belül gondoskodik. </w:t>
      </w:r>
    </w:p>
    <w:p w14:paraId="4887BBE8"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 xml:space="preserve">Tájékoztatás az ajánlatkérői döntésekről </w:t>
      </w:r>
    </w:p>
    <w:p w14:paraId="1A408209" w14:textId="77777777" w:rsidR="00290452" w:rsidRPr="00290452" w:rsidRDefault="00290452" w:rsidP="00290452">
      <w:pPr>
        <w:numPr>
          <w:ilvl w:val="1"/>
          <w:numId w:val="18"/>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írásbeli </w:t>
      </w:r>
      <w:proofErr w:type="spellStart"/>
      <w:r w:rsidRPr="00290452">
        <w:rPr>
          <w:rFonts w:ascii="Times New Roman" w:hAnsi="Times New Roman" w:cs="Times New Roman"/>
          <w:color w:val="000000"/>
          <w:sz w:val="24"/>
          <w:szCs w:val="24"/>
        </w:rPr>
        <w:t>összegezést</w:t>
      </w:r>
      <w:proofErr w:type="spellEnd"/>
      <w:r w:rsidRPr="00290452">
        <w:rPr>
          <w:rFonts w:ascii="Times New Roman" w:hAnsi="Times New Roman" w:cs="Times New Roman"/>
          <w:color w:val="000000"/>
          <w:sz w:val="24"/>
          <w:szCs w:val="24"/>
        </w:rPr>
        <w:t xml:space="preserve"> a jegyző készíti el és azt a polgármester hagyja jóvá.</w:t>
      </w:r>
    </w:p>
    <w:p w14:paraId="37C94313" w14:textId="77777777" w:rsidR="00290452" w:rsidRPr="00290452" w:rsidRDefault="00290452" w:rsidP="00290452">
      <w:pPr>
        <w:numPr>
          <w:ilvl w:val="1"/>
          <w:numId w:val="18"/>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Az írásbeli összegezés módosításáról, kijavításáról a polgármester dönt.</w:t>
      </w:r>
    </w:p>
    <w:p w14:paraId="3F1F0565" w14:textId="77777777" w:rsidR="00290452" w:rsidRPr="00290452" w:rsidRDefault="00290452" w:rsidP="00290452">
      <w:pPr>
        <w:numPr>
          <w:ilvl w:val="1"/>
          <w:numId w:val="18"/>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írásbeli </w:t>
      </w:r>
      <w:proofErr w:type="spellStart"/>
      <w:r w:rsidRPr="00290452">
        <w:rPr>
          <w:rFonts w:ascii="Times New Roman" w:hAnsi="Times New Roman" w:cs="Times New Roman"/>
          <w:color w:val="000000"/>
          <w:sz w:val="24"/>
          <w:szCs w:val="24"/>
        </w:rPr>
        <w:t>összegezést</w:t>
      </w:r>
      <w:proofErr w:type="spellEnd"/>
      <w:r w:rsidRPr="00290452">
        <w:rPr>
          <w:rFonts w:ascii="Times New Roman" w:hAnsi="Times New Roman" w:cs="Times New Roman"/>
          <w:color w:val="000000"/>
          <w:sz w:val="24"/>
          <w:szCs w:val="24"/>
        </w:rPr>
        <w:t>, illetve annak módosítását az érintett gazdasági szereplő részére a jegyző küldi meg a Kbt. szabályai szerint.</w:t>
      </w:r>
    </w:p>
    <w:p w14:paraId="241ED733" w14:textId="77777777" w:rsidR="00290452" w:rsidRPr="00290452" w:rsidRDefault="00290452" w:rsidP="00290452">
      <w:pPr>
        <w:numPr>
          <w:ilvl w:val="0"/>
          <w:numId w:val="18"/>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Előzetes vitarendezés</w:t>
      </w:r>
    </w:p>
    <w:p w14:paraId="4E327B65"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előzetes vitarendezési kérelemre az Önkormányzat álláspontját a hivatal szakértelemmel rendelkező munkatársaival a jegyző alakítja ki és a polgármester hagyja jóvá. </w:t>
      </w:r>
    </w:p>
    <w:p w14:paraId="01B4B08E"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választ a jegyző küldi meg az érintett gazdasági szereplők részére.</w:t>
      </w:r>
    </w:p>
    <w:p w14:paraId="0BE5E96B" w14:textId="77777777" w:rsidR="00290452" w:rsidRPr="00290452" w:rsidRDefault="00290452" w:rsidP="00290452">
      <w:pPr>
        <w:numPr>
          <w:ilvl w:val="1"/>
          <w:numId w:val="1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vitarendezésről és annak eredményéről a Polgármester a képviselő-testületet soron következő ülésén tájékoztatja. </w:t>
      </w:r>
    </w:p>
    <w:p w14:paraId="0E385956"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22C7E9D6"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Egyes eljárásokra vonatkozó speciális szabályok</w:t>
      </w:r>
    </w:p>
    <w:p w14:paraId="6A628AC6" w14:textId="77777777" w:rsidR="00290452" w:rsidRPr="00290452" w:rsidRDefault="00290452" w:rsidP="00290452">
      <w:pPr>
        <w:numPr>
          <w:ilvl w:val="0"/>
          <w:numId w:val="29"/>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e fejezet alá tartozó eljárásfajták tekintetében – a hirdetmény nélküli tárgyalásos eljárás kivételével – a Képviselő-testület határozattal felhatalmazhatja a polgármestert az eljárás lefolytatására.</w:t>
      </w:r>
    </w:p>
    <w:p w14:paraId="6172AFD2" w14:textId="77777777" w:rsidR="00290452" w:rsidRPr="00290452" w:rsidRDefault="00290452" w:rsidP="00290452">
      <w:pPr>
        <w:numPr>
          <w:ilvl w:val="0"/>
          <w:numId w:val="29"/>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egyes eljárásfajtákban a tárgyalást, a párbeszédet a Polgármester folytatja le.</w:t>
      </w:r>
    </w:p>
    <w:p w14:paraId="07D00460" w14:textId="77777777" w:rsidR="00290452" w:rsidRPr="00290452" w:rsidRDefault="00290452" w:rsidP="00290452">
      <w:pPr>
        <w:numPr>
          <w:ilvl w:val="0"/>
          <w:numId w:val="29"/>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tárgyalás, a párbeszéd során a közbeszerzési szabályok betartásáért a jegyző felel.</w:t>
      </w:r>
    </w:p>
    <w:p w14:paraId="52449EBB" w14:textId="77777777" w:rsidR="00290452" w:rsidRPr="00290452" w:rsidRDefault="00290452" w:rsidP="00290452">
      <w:pPr>
        <w:numPr>
          <w:ilvl w:val="0"/>
          <w:numId w:val="29"/>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tárgyalásról, a szóbeli párbeszédről szóló jegyzőkönyv elkészítéséért a jegyző felel. A jegyzőkönyvet a jegyző küldi meg az érintett ajánlattevőknek.</w:t>
      </w:r>
    </w:p>
    <w:p w14:paraId="2D8A4D31" w14:textId="77777777" w:rsidR="00290452" w:rsidRPr="00290452" w:rsidRDefault="00290452" w:rsidP="00290452">
      <w:pPr>
        <w:numPr>
          <w:ilvl w:val="0"/>
          <w:numId w:val="29"/>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 Kbt. 89. § a) pontja szerinti érvénytelenné nyilvánításáról a Közbeszerzési Bírálóbizottság javaslata alapján a polgármester dönt.</w:t>
      </w:r>
    </w:p>
    <w:p w14:paraId="2DC021CD" w14:textId="77777777" w:rsidR="00290452" w:rsidRPr="00290452" w:rsidRDefault="00290452" w:rsidP="00290452">
      <w:pPr>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br w:type="page"/>
      </w:r>
    </w:p>
    <w:p w14:paraId="3EDD7683" w14:textId="77777777" w:rsidR="00290452" w:rsidRPr="00290452" w:rsidRDefault="00290452" w:rsidP="00290452">
      <w:pPr>
        <w:numPr>
          <w:ilvl w:val="0"/>
          <w:numId w:val="30"/>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lastRenderedPageBreak/>
        <w:t>A meghívásos eljárás</w:t>
      </w:r>
    </w:p>
    <w:p w14:paraId="51184C8A"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részvételre jelentkezés érvényességéről, illetve érvénytelenségéről a Polgármester dönt. </w:t>
      </w:r>
    </w:p>
    <w:p w14:paraId="2C3D38E1"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részvételi szakaszban a részvételre jelentkező, alvállalkozó vagy az alkalmasság igazolásában részt vevő szervezet kizárásáról a Polgármester dönt. </w:t>
      </w:r>
    </w:p>
    <w:p w14:paraId="43BBD50C"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részvételi szakaszt lezáró összegzést a Közbeszerzési Bírálóbizottság állítja össze és a polgármester küldi ki. </w:t>
      </w:r>
    </w:p>
    <w:p w14:paraId="17E907E0"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ajánlattételi felhívás Kbt. 83. § (3) bekezdése szerinti megküldéséért a jegyző felel. </w:t>
      </w:r>
    </w:p>
    <w:p w14:paraId="61DFE009"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Önkormányzat az alkalmasnak minősített jelentkezőkkel az ajánlattételi határidőről a Kbt. 84. § (6) bekezdése szerintimegállapodás előkészítését csak indokolt esetben folytatja le. Általános szabály szerint a legalább tíz napos időtartamot alkalmazza. Az egyeztetés lefolytatásáról a polgármester dönt, és az egyeztetést a Polgármester folytatja le. </w:t>
      </w:r>
    </w:p>
    <w:p w14:paraId="64A293EE" w14:textId="77777777" w:rsidR="00290452" w:rsidRPr="00290452" w:rsidRDefault="00290452" w:rsidP="00290452">
      <w:pPr>
        <w:numPr>
          <w:ilvl w:val="0"/>
          <w:numId w:val="30"/>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Tárgyalásos eljárás, versenypárbeszéd, innovációs partnerség</w:t>
      </w:r>
    </w:p>
    <w:p w14:paraId="4C12096C"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részvételre jelentkezés érvényességéről, illetve érvénytelenségéről a Polgármester dönt.</w:t>
      </w:r>
    </w:p>
    <w:p w14:paraId="6B0046A7"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részvételi szakaszban a részvételre jelentkező, alvállalkozó vagy az alkalmasság igazolásában részt vevő szervezet kizárásáról a Polgármester dönt. </w:t>
      </w:r>
    </w:p>
    <w:p w14:paraId="04A36D62"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tárgyalásos eljárás során az ajánlatok Kbt. 89. § szerinti bírálatát a Közbeszerzési Bírálóbizottság végzi.</w:t>
      </w:r>
    </w:p>
    <w:p w14:paraId="0CA7EDB2"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verseny párbeszéd ajánlattételi felhívásának Kbt. 91. § (1) bekezdése szerinti megküldéséért a jegyző felel. </w:t>
      </w:r>
    </w:p>
    <w:p w14:paraId="215675C5"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párbeszéd(</w:t>
      </w:r>
      <w:proofErr w:type="spellStart"/>
      <w:r w:rsidRPr="00290452">
        <w:rPr>
          <w:rFonts w:ascii="Times New Roman" w:hAnsi="Times New Roman" w:cs="Times New Roman"/>
          <w:color w:val="000000"/>
          <w:sz w:val="24"/>
          <w:szCs w:val="24"/>
        </w:rPr>
        <w:t>ek</w:t>
      </w:r>
      <w:proofErr w:type="spellEnd"/>
      <w:r w:rsidRPr="00290452">
        <w:rPr>
          <w:rFonts w:ascii="Times New Roman" w:hAnsi="Times New Roman" w:cs="Times New Roman"/>
          <w:color w:val="000000"/>
          <w:sz w:val="24"/>
          <w:szCs w:val="24"/>
        </w:rPr>
        <w:t xml:space="preserve">) lezárását követően az ajánlattevőket ajánlatuk benyújtására a polgármester </w:t>
      </w:r>
      <w:proofErr w:type="spellStart"/>
      <w:r w:rsidRPr="00290452">
        <w:rPr>
          <w:rFonts w:ascii="Times New Roman" w:hAnsi="Times New Roman" w:cs="Times New Roman"/>
          <w:color w:val="000000"/>
          <w:sz w:val="24"/>
          <w:szCs w:val="24"/>
        </w:rPr>
        <w:t>zólítja</w:t>
      </w:r>
      <w:proofErr w:type="spellEnd"/>
      <w:r w:rsidRPr="00290452">
        <w:rPr>
          <w:rFonts w:ascii="Times New Roman" w:hAnsi="Times New Roman" w:cs="Times New Roman"/>
          <w:color w:val="000000"/>
          <w:sz w:val="24"/>
          <w:szCs w:val="24"/>
        </w:rPr>
        <w:t xml:space="preserve"> fel. A felszólítást a jegyző küldi meg az ajánlattevőknek.</w:t>
      </w:r>
    </w:p>
    <w:p w14:paraId="0CF0D193"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sz w:val="24"/>
          <w:szCs w:val="24"/>
        </w:rPr>
        <w:t>A partnerség létesítéséről, megszüntetéséről vagy a partnerek számának csökkentéséről Polgármester dönt.</w:t>
      </w:r>
    </w:p>
    <w:p w14:paraId="0DA4A110"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részvételre jelentkezés érvényességéről, illetve érvénytelenségéről a Polgármester dönt.</w:t>
      </w:r>
    </w:p>
    <w:p w14:paraId="7FC3A02D"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részvételi szakaszban a részvételre jelentkező, alvállalkozó vagy az alkalmasság igazolásában részt vevő szervezet kizárásáról a Polgármester dönt. </w:t>
      </w:r>
    </w:p>
    <w:p w14:paraId="0EE4D57D" w14:textId="77777777" w:rsidR="00290452" w:rsidRPr="00290452" w:rsidRDefault="00290452" w:rsidP="00290452">
      <w:pPr>
        <w:numPr>
          <w:ilvl w:val="0"/>
          <w:numId w:val="30"/>
        </w:numPr>
        <w:autoSpaceDE w:val="0"/>
        <w:autoSpaceDN w:val="0"/>
        <w:adjustRightInd w:val="0"/>
        <w:spacing w:before="120" w:after="120" w:line="240" w:lineRule="auto"/>
        <w:ind w:left="567" w:hanging="567"/>
        <w:jc w:val="both"/>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 xml:space="preserve">Hirdetmény nélküli tárgyalásos eljárás </w:t>
      </w:r>
    </w:p>
    <w:p w14:paraId="7BDEC8B1" w14:textId="77777777" w:rsidR="00290452" w:rsidRPr="00290452" w:rsidRDefault="00290452" w:rsidP="00290452">
      <w:pPr>
        <w:numPr>
          <w:ilvl w:val="1"/>
          <w:numId w:val="30"/>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ajánlattételre felkért gazdasági szereplők számát és személyét a Polgármester határozza meg.</w:t>
      </w:r>
    </w:p>
    <w:p w14:paraId="2CC6158E" w14:textId="77777777" w:rsidR="00290452" w:rsidRPr="00290452" w:rsidRDefault="00290452" w:rsidP="00290452">
      <w:pPr>
        <w:numPr>
          <w:ilvl w:val="1"/>
          <w:numId w:val="30"/>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ajánlattételi felhívást vagy a tárgyalási meghívót az ajánlattételre felkért gazdasági szereplők részére a jegyző küldi meg. </w:t>
      </w:r>
    </w:p>
    <w:p w14:paraId="4635A7C0" w14:textId="77777777" w:rsidR="00290452" w:rsidRPr="00290452" w:rsidRDefault="00290452" w:rsidP="00290452">
      <w:pPr>
        <w:numPr>
          <w:ilvl w:val="1"/>
          <w:numId w:val="30"/>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103. § (1)-(3) bekezdése szerinti dokumentumokat és tájékoztatást a Közbeszerzési Hatóság részére a jegyző küldi meg. </w:t>
      </w:r>
    </w:p>
    <w:p w14:paraId="13714F50"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7CFC6C60"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Sajátos beszerzési módszerek</w:t>
      </w:r>
    </w:p>
    <w:p w14:paraId="7AD6A78A" w14:textId="77777777" w:rsidR="00290452" w:rsidRPr="00290452" w:rsidRDefault="00290452" w:rsidP="00290452">
      <w:pPr>
        <w:numPr>
          <w:ilvl w:val="0"/>
          <w:numId w:val="19"/>
        </w:numPr>
        <w:autoSpaceDE w:val="0"/>
        <w:autoSpaceDN w:val="0"/>
        <w:adjustRightInd w:val="0"/>
        <w:spacing w:before="120" w:after="120" w:line="240" w:lineRule="auto"/>
        <w:ind w:left="567" w:hanging="567"/>
        <w:rPr>
          <w:rFonts w:ascii="Times New Roman" w:eastAsia="Times New Roman" w:hAnsi="Times New Roman" w:cs="Times New Roman"/>
          <w:color w:val="000000"/>
          <w:sz w:val="24"/>
          <w:szCs w:val="24"/>
          <w:lang w:eastAsia="hu-HU"/>
        </w:rPr>
      </w:pPr>
      <w:r w:rsidRPr="00290452">
        <w:rPr>
          <w:rFonts w:ascii="Times New Roman" w:eastAsia="Times New Roman" w:hAnsi="Times New Roman" w:cs="Times New Roman"/>
          <w:b/>
          <w:bCs/>
          <w:color w:val="000000"/>
          <w:sz w:val="24"/>
          <w:szCs w:val="24"/>
          <w:lang w:eastAsia="hu-HU"/>
        </w:rPr>
        <w:t>Keretmegállapodások</w:t>
      </w:r>
    </w:p>
    <w:p w14:paraId="17E66554"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keretmegállapodás során a Kbt. 104. § (7) bekezdése szerinti új eljárás indításáról a Képviselő-testület dönt. </w:t>
      </w:r>
    </w:p>
    <w:p w14:paraId="7CC9F54B"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105. § (1) bekezdése alapján a közbeszerzés megvalósításának módjáról a polgármester dönt. </w:t>
      </w:r>
    </w:p>
    <w:p w14:paraId="6AD43DC6"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lastRenderedPageBreak/>
        <w:t xml:space="preserve">A konzultációra szóló felhívást a polgármesteri hivatal szakértelemmel rendelkező munkatársaival a jegyző készíti el és azt a polgármester hagyja jóvá, majd ezt követően a jegyző küldi meg az ajánlattevő részére. </w:t>
      </w:r>
    </w:p>
    <w:p w14:paraId="6B52B4C3"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írásbeli konzultáció során tett ajánlat elfogadásáról vagy elutasításáról a polgármester dönt. </w:t>
      </w:r>
    </w:p>
    <w:p w14:paraId="5EED82F7"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 elfogadásáról vagy elutasításáról az ajánlattevőt a jegyző értesíti. </w:t>
      </w:r>
    </w:p>
    <w:p w14:paraId="58C62DBF"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105. § (2) bekezdése alapján a közbeszerzés megvalósításának módjáról a polgármester dönt. </w:t>
      </w:r>
    </w:p>
    <w:p w14:paraId="45D5E76E"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Kbt. 105. § (3) bekezdése szerinti ajánlattételi felhívást a jegyző küldi meg az ajánlattevők részére.</w:t>
      </w:r>
    </w:p>
    <w:p w14:paraId="3A1C4825"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beérkezett ajánlatok bírálatát a Közbeszerzési Bírálóbizottság végzi. Az eljárás eredményéről vagy </w:t>
      </w:r>
      <w:proofErr w:type="spellStart"/>
      <w:r w:rsidRPr="00290452">
        <w:rPr>
          <w:rFonts w:ascii="Times New Roman" w:hAnsi="Times New Roman" w:cs="Times New Roman"/>
          <w:color w:val="000000"/>
          <w:sz w:val="24"/>
          <w:szCs w:val="24"/>
        </w:rPr>
        <w:t>eredménytelenségéről</w:t>
      </w:r>
      <w:proofErr w:type="spellEnd"/>
      <w:r w:rsidRPr="00290452">
        <w:rPr>
          <w:rFonts w:ascii="Times New Roman" w:hAnsi="Times New Roman" w:cs="Times New Roman"/>
          <w:color w:val="000000"/>
          <w:sz w:val="24"/>
          <w:szCs w:val="24"/>
        </w:rPr>
        <w:t>, továbbá a nyertes ajánlattevő személyéről a Közbeszerzési Bírálóbizottság írásbeli szakvéleménye és döntési javaslata alapján a Képviselő-testület dönt.</w:t>
      </w:r>
    </w:p>
    <w:p w14:paraId="6A087D78" w14:textId="77777777" w:rsidR="00290452" w:rsidRPr="00290452" w:rsidRDefault="00290452" w:rsidP="00290452">
      <w:pPr>
        <w:numPr>
          <w:ilvl w:val="0"/>
          <w:numId w:val="31"/>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eljárás eredményéről szóló </w:t>
      </w:r>
      <w:proofErr w:type="spellStart"/>
      <w:r w:rsidRPr="00290452">
        <w:rPr>
          <w:rFonts w:ascii="Times New Roman" w:hAnsi="Times New Roman" w:cs="Times New Roman"/>
          <w:color w:val="000000"/>
          <w:sz w:val="24"/>
          <w:szCs w:val="24"/>
        </w:rPr>
        <w:t>összegezést</w:t>
      </w:r>
      <w:proofErr w:type="spellEnd"/>
      <w:r w:rsidRPr="00290452">
        <w:rPr>
          <w:rFonts w:ascii="Times New Roman" w:hAnsi="Times New Roman" w:cs="Times New Roman"/>
          <w:color w:val="000000"/>
          <w:sz w:val="24"/>
          <w:szCs w:val="24"/>
        </w:rPr>
        <w:t xml:space="preserve"> az ajánlattevők részére a jegyző küldi meg.</w:t>
      </w:r>
    </w:p>
    <w:p w14:paraId="62C2501D" w14:textId="77777777" w:rsidR="00290452" w:rsidRPr="00290452" w:rsidRDefault="00290452" w:rsidP="00290452">
      <w:pPr>
        <w:numPr>
          <w:ilvl w:val="0"/>
          <w:numId w:val="19"/>
        </w:numPr>
        <w:autoSpaceDE w:val="0"/>
        <w:autoSpaceDN w:val="0"/>
        <w:adjustRightInd w:val="0"/>
        <w:spacing w:before="120" w:after="120" w:line="240" w:lineRule="auto"/>
        <w:ind w:left="567" w:hanging="567"/>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Dinamikus beszerzési rendszer</w:t>
      </w:r>
    </w:p>
    <w:p w14:paraId="53885B79" w14:textId="77777777" w:rsidR="00290452" w:rsidRPr="00290452" w:rsidRDefault="00290452" w:rsidP="00290452">
      <w:pPr>
        <w:numPr>
          <w:ilvl w:val="0"/>
          <w:numId w:val="32"/>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dinamikus beszerzési rendszer létrehozásáról a Képviselő-testület dönt. </w:t>
      </w:r>
    </w:p>
    <w:p w14:paraId="312A2339" w14:textId="77777777" w:rsidR="00290452" w:rsidRPr="00290452" w:rsidRDefault="00290452" w:rsidP="00290452">
      <w:pPr>
        <w:numPr>
          <w:ilvl w:val="0"/>
          <w:numId w:val="32"/>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dinamikus beszerzési rendszer működtetése esetén a meghívásos eljárás szabályait megfelelően alkalmazni kell. </w:t>
      </w:r>
    </w:p>
    <w:p w14:paraId="38961B9F" w14:textId="77777777" w:rsidR="00290452" w:rsidRPr="00290452" w:rsidRDefault="00290452" w:rsidP="00290452">
      <w:pPr>
        <w:numPr>
          <w:ilvl w:val="0"/>
          <w:numId w:val="32"/>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részvételi jelentkezések elbírálásáról, a jelentkezők dinamikus beszerzési rendszerbe történő felvételéről vagy annak elutasításáról a Polgármester dönt. </w:t>
      </w:r>
    </w:p>
    <w:p w14:paraId="71AE7B66" w14:textId="77777777" w:rsidR="00290452" w:rsidRPr="00290452" w:rsidRDefault="00290452" w:rsidP="00290452">
      <w:pPr>
        <w:numPr>
          <w:ilvl w:val="0"/>
          <w:numId w:val="32"/>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részvételre jelentkezőt a dinamikus beszerzési rendszerbe történő felvételéről vagy annak elutasításáról a döntést követően a jegyző írásban értesíti. </w:t>
      </w:r>
    </w:p>
    <w:p w14:paraId="4DC0F3B0" w14:textId="77777777" w:rsidR="00290452" w:rsidRPr="00290452" w:rsidRDefault="00290452" w:rsidP="00290452">
      <w:pPr>
        <w:numPr>
          <w:ilvl w:val="0"/>
          <w:numId w:val="32"/>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Ajánlatkérő nevében eljárva a jegyző a rendszerbe felvett minden gazdasági szereplőt felhív ajánlat benyújtására.</w:t>
      </w:r>
    </w:p>
    <w:p w14:paraId="7E5175AF" w14:textId="77777777" w:rsidR="00290452" w:rsidRPr="00290452" w:rsidRDefault="00290452" w:rsidP="00290452">
      <w:pPr>
        <w:numPr>
          <w:ilvl w:val="0"/>
          <w:numId w:val="32"/>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dinamikus beszerzési rendszer működtetésének technikai feltételeiért a polgármester felel. </w:t>
      </w:r>
    </w:p>
    <w:p w14:paraId="161CB71C" w14:textId="77777777" w:rsidR="00290452" w:rsidRPr="00290452" w:rsidRDefault="00290452" w:rsidP="00290452">
      <w:pPr>
        <w:numPr>
          <w:ilvl w:val="0"/>
          <w:numId w:val="19"/>
        </w:numPr>
        <w:autoSpaceDE w:val="0"/>
        <w:autoSpaceDN w:val="0"/>
        <w:adjustRightInd w:val="0"/>
        <w:spacing w:before="120" w:after="120" w:line="240" w:lineRule="auto"/>
        <w:ind w:left="567" w:hanging="567"/>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Elektronikus árlejtés</w:t>
      </w:r>
    </w:p>
    <w:p w14:paraId="66A95C73" w14:textId="77777777" w:rsidR="00290452" w:rsidRPr="00290452" w:rsidRDefault="00290452" w:rsidP="00290452">
      <w:pPr>
        <w:numPr>
          <w:ilvl w:val="0"/>
          <w:numId w:val="33"/>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ajánlattevőket Kbt. 108. § (8) bekezdése szerinti elektronikus árlejtésről a jegyző értesíti.</w:t>
      </w:r>
    </w:p>
    <w:p w14:paraId="0A4C9939" w14:textId="77777777" w:rsidR="00290452" w:rsidRPr="00290452" w:rsidRDefault="00290452" w:rsidP="00290452">
      <w:pPr>
        <w:numPr>
          <w:ilvl w:val="0"/>
          <w:numId w:val="19"/>
        </w:numPr>
        <w:autoSpaceDE w:val="0"/>
        <w:autoSpaceDN w:val="0"/>
        <w:adjustRightInd w:val="0"/>
        <w:spacing w:before="120" w:after="120" w:line="240" w:lineRule="auto"/>
        <w:ind w:left="567" w:hanging="567"/>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Elektronikus katalógusok</w:t>
      </w:r>
    </w:p>
    <w:p w14:paraId="379ED355"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Elektronikus katalógus létrehozásáról a Képviselő-testület dönt.</w:t>
      </w:r>
    </w:p>
    <w:p w14:paraId="631E437C"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verseny frissített katalógusok alapján történő </w:t>
      </w:r>
      <w:proofErr w:type="spellStart"/>
      <w:r w:rsidRPr="00290452">
        <w:rPr>
          <w:rFonts w:ascii="Times New Roman" w:hAnsi="Times New Roman" w:cs="Times New Roman"/>
          <w:color w:val="000000"/>
          <w:sz w:val="24"/>
          <w:szCs w:val="24"/>
        </w:rPr>
        <w:t>újranyitásáról</w:t>
      </w:r>
      <w:proofErr w:type="spellEnd"/>
      <w:r w:rsidRPr="00290452">
        <w:rPr>
          <w:rFonts w:ascii="Times New Roman" w:hAnsi="Times New Roman" w:cs="Times New Roman"/>
          <w:color w:val="000000"/>
          <w:sz w:val="24"/>
          <w:szCs w:val="24"/>
        </w:rPr>
        <w:t xml:space="preserve"> a polgármester dönt, egyben meghatározza a Kbt. 109. § (6) bekezdésben szereplő módszerek egyikének alkalmazását.</w:t>
      </w:r>
    </w:p>
    <w:p w14:paraId="1B0FE38F"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Kbt. 109. § (6) bekezdés a) pontja szerinti felhívást a jegyző küldi meg az ajánlattevőknek.</w:t>
      </w:r>
    </w:p>
    <w:p w14:paraId="4B99B3EC"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Kbt. 109. § (6) bekezdés b) pontja szerinti információgyűjtést a jegyző koordinálja.</w:t>
      </w:r>
    </w:p>
    <w:p w14:paraId="62984FCE"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információgyűjtés megkezdése előtt az ajánlattevőket a jegyző értesíti a Kbt. 109. § (8) bekezdése szerint.</w:t>
      </w:r>
    </w:p>
    <w:p w14:paraId="083A8155"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ajánlatok értékelése előtt az összegyűjtött információkról az érintett ajánlattevőket a jegyző értesíti.</w:t>
      </w:r>
    </w:p>
    <w:p w14:paraId="47805825" w14:textId="77777777" w:rsidR="00290452" w:rsidRPr="00290452" w:rsidRDefault="00290452" w:rsidP="00290452">
      <w:pPr>
        <w:numPr>
          <w:ilvl w:val="0"/>
          <w:numId w:val="34"/>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Az elektronikus katalógus működtetésének technikai feltételeiért a polgármester felel.</w:t>
      </w:r>
    </w:p>
    <w:p w14:paraId="21C25B1C" w14:textId="77777777" w:rsidR="00290452" w:rsidRPr="00290452" w:rsidRDefault="00290452" w:rsidP="00290452">
      <w:pPr>
        <w:rPr>
          <w:rFonts w:ascii="Times New Roman" w:hAnsi="Times New Roman" w:cs="Times New Roman"/>
          <w:color w:val="000000"/>
          <w:sz w:val="24"/>
          <w:szCs w:val="24"/>
        </w:rPr>
      </w:pPr>
      <w:r w:rsidRPr="00290452">
        <w:rPr>
          <w:rFonts w:ascii="Times New Roman" w:hAnsi="Times New Roman" w:cs="Times New Roman"/>
          <w:color w:val="000000"/>
          <w:sz w:val="24"/>
          <w:szCs w:val="24"/>
        </w:rPr>
        <w:br w:type="page"/>
      </w:r>
    </w:p>
    <w:p w14:paraId="382E0894"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lastRenderedPageBreak/>
        <w:t>Fejezet</w:t>
      </w:r>
    </w:p>
    <w:p w14:paraId="590BF393"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Az uniós értékhatár alatti eljárásokra vonatkozó szabályok</w:t>
      </w:r>
    </w:p>
    <w:p w14:paraId="3A8C3820"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Az uniós értékhatár alatti eljárások esetén a szabályzat uniós értékhatárt elérő értékű közbeszerzésekre vonatkozó előírásai az e fejezetben foglalt kivételekkel alkalmazandóak összhangban a Kbt. rendelkezéseivel.</w:t>
      </w:r>
    </w:p>
    <w:p w14:paraId="305208C8"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113. § (1) bekezdése szerinti összefoglaló tájékoztatást a jegyző össze és arról a polgármester dönt. </w:t>
      </w:r>
    </w:p>
    <w:p w14:paraId="56279C60"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összefoglaló tájékoztatást a Közbeszerzési Hatóság részére a jegyző küldi meg. </w:t>
      </w:r>
    </w:p>
    <w:p w14:paraId="48A6DFCC"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eljárás iránt érdeklődő gazdasági szereplőkről a jegyző nyilvántartást vezet. </w:t>
      </w:r>
    </w:p>
    <w:p w14:paraId="44E4758B"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összefoglaló tájékoztatás visszavonásáról a polgármester dönt. </w:t>
      </w:r>
    </w:p>
    <w:p w14:paraId="0B7E2692"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összefoglaló tájékoztatás visszavonásáról a Közbeszerzési </w:t>
      </w:r>
      <w:proofErr w:type="gramStart"/>
      <w:r w:rsidRPr="00290452">
        <w:rPr>
          <w:rFonts w:ascii="Times New Roman" w:hAnsi="Times New Roman" w:cs="Times New Roman"/>
          <w:color w:val="000000"/>
          <w:sz w:val="24"/>
          <w:szCs w:val="24"/>
        </w:rPr>
        <w:t>Hatóságot</w:t>
      </w:r>
      <w:proofErr w:type="gramEnd"/>
      <w:r w:rsidRPr="00290452">
        <w:rPr>
          <w:rFonts w:ascii="Times New Roman" w:hAnsi="Times New Roman" w:cs="Times New Roman"/>
          <w:color w:val="000000"/>
          <w:sz w:val="24"/>
          <w:szCs w:val="24"/>
        </w:rPr>
        <w:t xml:space="preserve"> valamint az eljárás iránt érdeklődő gazdasági szereplőket a jegyző értesíti. </w:t>
      </w:r>
    </w:p>
    <w:p w14:paraId="019A770D"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ajánlattételre felkért gazdasági szereplőkről a polgármester dönt. Az ajánlattételi felhívást a jegyző küldi meg a polgármester által megjelölt, valamint – adott esetben – az eljárás iránt érdeklődő gazdasági szereplő részére. </w:t>
      </w:r>
    </w:p>
    <w:p w14:paraId="1DD5D031"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113. § (4) és (6) bekezdése szerinti tájékoztatást a jegyző küldi meg az érintett gazdasági szereplők részére. </w:t>
      </w:r>
    </w:p>
    <w:p w14:paraId="2EA0B08F" w14:textId="77777777" w:rsidR="00290452" w:rsidRPr="00290452" w:rsidRDefault="00290452" w:rsidP="00290452">
      <w:pPr>
        <w:numPr>
          <w:ilvl w:val="0"/>
          <w:numId w:val="35"/>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115. § (3) bekezdése szerinti tájékoztatást a jegyző küldi meg az érintett gazdasági szereplők részére. </w:t>
      </w:r>
    </w:p>
    <w:p w14:paraId="65A22B3C" w14:textId="77777777" w:rsidR="00290452" w:rsidRPr="00290452" w:rsidRDefault="00290452" w:rsidP="00290452">
      <w:pPr>
        <w:numPr>
          <w:ilvl w:val="0"/>
          <w:numId w:val="19"/>
        </w:numPr>
        <w:autoSpaceDE w:val="0"/>
        <w:autoSpaceDN w:val="0"/>
        <w:adjustRightInd w:val="0"/>
        <w:spacing w:before="120" w:after="120" w:line="240" w:lineRule="auto"/>
        <w:ind w:left="567" w:hanging="567"/>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Elektronikus licit</w:t>
      </w:r>
    </w:p>
    <w:p w14:paraId="196197B8" w14:textId="77777777" w:rsidR="00290452" w:rsidRPr="00290452" w:rsidRDefault="00290452" w:rsidP="00290452">
      <w:pPr>
        <w:numPr>
          <w:ilvl w:val="0"/>
          <w:numId w:val="36"/>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Elektronikus licit alkalmazásáról a Polgármester dönt. </w:t>
      </w:r>
    </w:p>
    <w:p w14:paraId="500633D3" w14:textId="77777777" w:rsidR="00290452" w:rsidRPr="00290452" w:rsidRDefault="00290452" w:rsidP="00290452">
      <w:pPr>
        <w:numPr>
          <w:ilvl w:val="0"/>
          <w:numId w:val="36"/>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Elektronikus licit esetén a gazdasági szereplők regisztrációs kérelméről a jegyző javaslata alapján a polgármester dönt. A döntésről a visszaigazolást az érintett gazdasági szereplő részére a jegyző küldi meg. </w:t>
      </w:r>
    </w:p>
    <w:p w14:paraId="18FF1885" w14:textId="77777777" w:rsidR="00290452" w:rsidRPr="00290452" w:rsidRDefault="00290452" w:rsidP="00290452">
      <w:pPr>
        <w:autoSpaceDE w:val="0"/>
        <w:autoSpaceDN w:val="0"/>
        <w:adjustRightInd w:val="0"/>
        <w:spacing w:before="120" w:after="120" w:line="240" w:lineRule="auto"/>
        <w:rPr>
          <w:rFonts w:ascii="Times New Roman" w:eastAsia="Times New Roman" w:hAnsi="Times New Roman" w:cs="Times New Roman"/>
          <w:b/>
          <w:bCs/>
          <w:color w:val="000000"/>
          <w:sz w:val="24"/>
          <w:szCs w:val="24"/>
          <w:lang w:eastAsia="hu-HU"/>
        </w:rPr>
      </w:pPr>
      <w:r w:rsidRPr="00290452">
        <w:rPr>
          <w:rFonts w:ascii="Times New Roman" w:eastAsia="Times New Roman" w:hAnsi="Times New Roman" w:cs="Times New Roman"/>
          <w:b/>
          <w:bCs/>
          <w:color w:val="000000"/>
          <w:sz w:val="24"/>
          <w:szCs w:val="24"/>
          <w:lang w:eastAsia="hu-HU"/>
        </w:rPr>
        <w:t>Saját beszerzési szabályok alkalmazása</w:t>
      </w:r>
    </w:p>
    <w:p w14:paraId="0D5C6B41" w14:textId="77777777" w:rsidR="00290452" w:rsidRPr="00290452" w:rsidRDefault="00290452" w:rsidP="00290452">
      <w:pPr>
        <w:numPr>
          <w:ilvl w:val="0"/>
          <w:numId w:val="37"/>
        </w:numPr>
        <w:autoSpaceDE w:val="0"/>
        <w:autoSpaceDN w:val="0"/>
        <w:adjustRightInd w:val="0"/>
        <w:spacing w:after="0" w:line="240" w:lineRule="auto"/>
        <w:ind w:left="993" w:hanging="426"/>
        <w:jc w:val="both"/>
        <w:rPr>
          <w:rFonts w:ascii="Times New Roman" w:eastAsia="Times New Roman" w:hAnsi="Times New Roman" w:cs="Times New Roman"/>
          <w:color w:val="000000"/>
          <w:sz w:val="24"/>
          <w:szCs w:val="24"/>
          <w:lang w:eastAsia="hu-HU"/>
        </w:rPr>
      </w:pPr>
      <w:r w:rsidRPr="00290452">
        <w:rPr>
          <w:rFonts w:ascii="Times New Roman" w:eastAsia="Times New Roman" w:hAnsi="Times New Roman" w:cs="Times New Roman"/>
          <w:color w:val="000000"/>
          <w:sz w:val="24"/>
          <w:szCs w:val="24"/>
          <w:lang w:eastAsia="hu-HU"/>
        </w:rPr>
        <w:t xml:space="preserve">A Kbt. 117. § (8) bekezdése szerinti tájékoztatást a polgármester hagyja jóvá és a jegyző küldi meg a gazdasági szereplők részére. </w:t>
      </w:r>
    </w:p>
    <w:p w14:paraId="2D8B5449" w14:textId="77777777" w:rsidR="00290452" w:rsidRPr="00290452" w:rsidRDefault="00290452" w:rsidP="00290452">
      <w:pPr>
        <w:numPr>
          <w:ilvl w:val="0"/>
          <w:numId w:val="37"/>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Amennyiben az önkormányzat a saját beszerzési szabályok alkalmazása mellett folytatja le a közbeszerzési eljárást, és olyan feladatot, kötelezettséget ír elő az eljárás során, melyről a szabályzat nem rendelkezik, köteles meghatározni a feladat, kötelezettség tekintetében a felelősségi rendet. </w:t>
      </w:r>
    </w:p>
    <w:p w14:paraId="552D4CC9"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45E793CF"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koncessziós beszerzési eljárások szabályai</w:t>
      </w:r>
    </w:p>
    <w:p w14:paraId="601E4F67"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Koncessziós beszerzési eljárás esetén a szabályzat uniós értékhatárt elérő értékű közbeszerzésekre vonatkozó előírásai az e §-ban foglalt kivételekkel alkalmazandóak összhangban a Kbt. rendelkezéseivel. </w:t>
      </w:r>
    </w:p>
    <w:p w14:paraId="05D90F25"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gazdasági szereplők részére a Kbt. 118. § (4) és 119. § (3) bekezdése szerinti értesítést a jegyző küldi meg. </w:t>
      </w:r>
    </w:p>
    <w:p w14:paraId="7326A10E"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tárgyalás kezdeményezéséről vagy </w:t>
      </w:r>
      <w:proofErr w:type="spellStart"/>
      <w:r w:rsidRPr="00290452">
        <w:rPr>
          <w:rFonts w:ascii="Times New Roman" w:hAnsi="Times New Roman" w:cs="Times New Roman"/>
          <w:color w:val="000000"/>
          <w:sz w:val="24"/>
          <w:szCs w:val="24"/>
        </w:rPr>
        <w:t>újranyitásáról</w:t>
      </w:r>
      <w:proofErr w:type="spellEnd"/>
      <w:r w:rsidRPr="00290452">
        <w:rPr>
          <w:rFonts w:ascii="Times New Roman" w:hAnsi="Times New Roman" w:cs="Times New Roman"/>
          <w:color w:val="000000"/>
          <w:sz w:val="24"/>
          <w:szCs w:val="24"/>
        </w:rPr>
        <w:t xml:space="preserve"> a polgármester dönt. </w:t>
      </w:r>
    </w:p>
    <w:p w14:paraId="2BFD9325"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értékelési szempontok súlyszámának vagy az alszempontok fontossági sorrendjének módosításáról a Képviselő-testület dönt. Az erről szóló tájékoztatást és az új ajánlattételre vonatkozó felhívást a jegyző küldi meg az ajánlattevők részére. </w:t>
      </w:r>
    </w:p>
    <w:p w14:paraId="3A02AC10"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ajánlat </w:t>
      </w:r>
      <w:proofErr w:type="gramStart"/>
      <w:r w:rsidRPr="00290452">
        <w:rPr>
          <w:rFonts w:ascii="Times New Roman" w:hAnsi="Times New Roman" w:cs="Times New Roman"/>
          <w:color w:val="000000"/>
          <w:sz w:val="24"/>
          <w:szCs w:val="24"/>
        </w:rPr>
        <w:t>érvényességéről</w:t>
      </w:r>
      <w:proofErr w:type="gramEnd"/>
      <w:r w:rsidRPr="00290452">
        <w:rPr>
          <w:rFonts w:ascii="Times New Roman" w:hAnsi="Times New Roman" w:cs="Times New Roman"/>
          <w:color w:val="000000"/>
          <w:sz w:val="24"/>
          <w:szCs w:val="24"/>
        </w:rPr>
        <w:t xml:space="preserve"> illetve érvénytelenségéről valamint bármely gazdasági szereplő kizárásáról a Közbeszerzési Bírálóbizottság javaslata alapján a Képviselő-</w:t>
      </w:r>
      <w:r w:rsidRPr="00290452">
        <w:rPr>
          <w:rFonts w:ascii="Times New Roman" w:hAnsi="Times New Roman" w:cs="Times New Roman"/>
          <w:color w:val="000000"/>
          <w:sz w:val="24"/>
          <w:szCs w:val="24"/>
        </w:rPr>
        <w:lastRenderedPageBreak/>
        <w:t xml:space="preserve">testület dönt. A döntési javaslathoz a Közbeszerzési Bírálóbizottság részletes írásbeli indokolást készít. </w:t>
      </w:r>
    </w:p>
    <w:p w14:paraId="138FAF71"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Az eljárás eredményéről vagy </w:t>
      </w:r>
      <w:proofErr w:type="spellStart"/>
      <w:r w:rsidRPr="00290452">
        <w:rPr>
          <w:rFonts w:ascii="Times New Roman" w:hAnsi="Times New Roman" w:cs="Times New Roman"/>
          <w:color w:val="000000"/>
          <w:sz w:val="24"/>
          <w:szCs w:val="24"/>
        </w:rPr>
        <w:t>eredménytelenségéről</w:t>
      </w:r>
      <w:proofErr w:type="spellEnd"/>
      <w:r w:rsidRPr="00290452">
        <w:rPr>
          <w:rFonts w:ascii="Times New Roman" w:hAnsi="Times New Roman" w:cs="Times New Roman"/>
          <w:color w:val="000000"/>
          <w:sz w:val="24"/>
          <w:szCs w:val="24"/>
        </w:rPr>
        <w:t xml:space="preserve">, továbbá a nyertes ajánlattevő személyéről a Közbeszerzési Bírálóbizottság írásbeli szakvéleménye és döntési javaslata alapján a Képviselő-testület név szerinti szavazással határozatban dönt. Amennyiben a Képviselő-testület a Közbeszerzési Bírálóbizottság javaslatától eltérő döntést hoz, köteles döntését indokolni. </w:t>
      </w:r>
    </w:p>
    <w:p w14:paraId="0A4A3C6C"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127. § (4) bekezdése szerinti tájékoztatást a Közbeszerzési Bírálóbizottság állítja össze és a polgármester jóváhagyását követően a jegyző küldi meg az érintett gazdasági szereplő részére. </w:t>
      </w:r>
    </w:p>
    <w:p w14:paraId="5CFCC1D1"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Hirdetmény nélküli koncessziós beszerzési eljárás esetén az ajánlattételre felhívott gazdasági szereplőkről a Képviselő-testület dönt. </w:t>
      </w:r>
    </w:p>
    <w:p w14:paraId="67A44CCF"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Hirdetmény nélküli koncessziós beszerzési eljárás esetén az eljárást megindító felhívást a jegyző küldi meg a gazdasági szereplőknek</w:t>
      </w:r>
    </w:p>
    <w:p w14:paraId="252391E5"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w:t>
      </w:r>
      <w:r w:rsidRPr="00290452">
        <w:rPr>
          <w:rFonts w:ascii="Times New Roman" w:eastAsia="Times New Roman" w:hAnsi="Times New Roman" w:cs="Times New Roman"/>
          <w:color w:val="000000"/>
          <w:sz w:val="24"/>
          <w:szCs w:val="24"/>
          <w:lang w:eastAsia="hu-HU"/>
        </w:rPr>
        <w:t xml:space="preserve">közbeszerzési dokumentumokban történt változásról az értesítést a jegyző küldi meg az eljárásban részt vevő gazdasági szereplők részére. </w:t>
      </w:r>
    </w:p>
    <w:p w14:paraId="60A0B8DC"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10E0B261"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szerződésekkel kapcsolatos rendelkezések</w:t>
      </w:r>
    </w:p>
    <w:p w14:paraId="172800A4"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megkötését az önkormányzat jegyzője készíti elő. </w:t>
      </w:r>
    </w:p>
    <w:p w14:paraId="74AD5F67"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szerződést az önkormányzat nevében a polgármester írja alá. </w:t>
      </w:r>
    </w:p>
    <w:p w14:paraId="3A31EBBA"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teljesítésének elismeréséről vagy az elismerés megtagadásáról szóló nyilatkozatot a polgármester adja ki. </w:t>
      </w:r>
    </w:p>
    <w:p w14:paraId="282D1B69"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szerződéses ellenszolgáltatás határidőre történő kiegyenlítéséért az önkormányzat pénzügyi-gazdálkodási csoport vezetője felel. </w:t>
      </w:r>
    </w:p>
    <w:p w14:paraId="658140A4"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138. § (4) bekezdése szerinti, az értékeléskor meghatározó szakember személyét érintő változáshoz a hozzájárulást a jegyző javaslata alapján a polgármester adja meg. </w:t>
      </w:r>
    </w:p>
    <w:p w14:paraId="2A99C7F2"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Kbt. 140. § (7) bekezdése szerinti felmondásáról a Képviselő-testület dönt. </w:t>
      </w:r>
    </w:p>
    <w:p w14:paraId="689845C2"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Kbt. 141. § szerinti módosításáról a polgármester dönt. </w:t>
      </w:r>
    </w:p>
    <w:p w14:paraId="34B9222E"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szerződéses kötelezettségek teljesítésének ellenőrzéséért felelős személyt a polgármester jelöli ki. </w:t>
      </w:r>
    </w:p>
    <w:p w14:paraId="3D611E78"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teljesítésére vonatkozó adatok dokumentálásáért a jegyző felel. </w:t>
      </w:r>
    </w:p>
    <w:p w14:paraId="51DAC0AD"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142. § (5) és (6) bekezdése szerinti bejelentést a polgármester hagyja jóvá és a jegyző küldi meg a Közbeszerzési Hatóság részére. </w:t>
      </w:r>
    </w:p>
    <w:p w14:paraId="501E99F1"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szerződés Kbt. 143. § (1) bekezdése szerinti felmondásáról vagy a szerződéstől történő elállásról a Képviselő-testület dönt. </w:t>
      </w:r>
    </w:p>
    <w:p w14:paraId="41049E5F"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693C8AF6"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közbeszerzések lebonyolításának ellenőrzése</w:t>
      </w:r>
    </w:p>
    <w:p w14:paraId="52ABE126" w14:textId="77777777" w:rsidR="00290452" w:rsidRPr="00290452" w:rsidRDefault="00290452" w:rsidP="00290452">
      <w:pPr>
        <w:numPr>
          <w:ilvl w:val="1"/>
          <w:numId w:val="8"/>
        </w:numPr>
        <w:spacing w:after="0" w:line="240" w:lineRule="auto"/>
        <w:ind w:left="993" w:right="-170" w:hanging="426"/>
        <w:contextualSpacing/>
        <w:jc w:val="both"/>
        <w:rPr>
          <w:rFonts w:ascii="Times New Roman" w:eastAsia="Times New Roman" w:hAnsi="Times New Roman" w:cs="Times New Roman"/>
          <w:color w:val="000000"/>
          <w:sz w:val="24"/>
          <w:szCs w:val="24"/>
          <w:lang w:eastAsia="hu-HU"/>
        </w:rPr>
      </w:pPr>
      <w:r w:rsidRPr="00290452">
        <w:rPr>
          <w:rFonts w:ascii="Times New Roman" w:eastAsia="Times New Roman" w:hAnsi="Times New Roman" w:cs="Times New Roman"/>
          <w:color w:val="000000"/>
          <w:sz w:val="24"/>
          <w:szCs w:val="24"/>
          <w:lang w:eastAsia="hu-HU"/>
        </w:rPr>
        <w:t>A közbeszerzési eljárások előkészítésének, lefolytatásának és dokumentálásának szabályszerűségét a belső ellenőrzés rendszerében kell ellenőrizni.</w:t>
      </w:r>
    </w:p>
    <w:p w14:paraId="26E94A38" w14:textId="77777777" w:rsidR="00290452" w:rsidRPr="00290452" w:rsidRDefault="00290452" w:rsidP="00290452">
      <w:pPr>
        <w:numPr>
          <w:ilvl w:val="1"/>
          <w:numId w:val="8"/>
        </w:numPr>
        <w:spacing w:after="0" w:line="240" w:lineRule="auto"/>
        <w:ind w:left="993" w:right="-170" w:hanging="426"/>
        <w:contextualSpacing/>
        <w:jc w:val="both"/>
        <w:rPr>
          <w:rFonts w:ascii="Garamond" w:hAnsi="Garamond" w:cs="Garamond"/>
          <w:color w:val="000000"/>
          <w:sz w:val="24"/>
          <w:szCs w:val="24"/>
        </w:rPr>
      </w:pPr>
      <w:r w:rsidRPr="00290452">
        <w:rPr>
          <w:rFonts w:ascii="Times New Roman" w:eastAsia="Times New Roman" w:hAnsi="Times New Roman" w:cs="Times New Roman"/>
          <w:color w:val="000000"/>
          <w:sz w:val="24"/>
          <w:szCs w:val="24"/>
          <w:lang w:eastAsia="hu-HU"/>
        </w:rPr>
        <w:t>Az ellenőrzés kiterjed az eljárások szabályszerűségének vizsgálata mellett az elbírálás szempontjainak kiválasztására és azok érvényesítésére, valamint a szerződések megkötésére, módosítására és teljesítésére.</w:t>
      </w:r>
      <w:r w:rsidRPr="00290452">
        <w:rPr>
          <w:rFonts w:ascii="Garamond" w:hAnsi="Garamond" w:cs="Garamond"/>
          <w:color w:val="000000"/>
          <w:sz w:val="24"/>
          <w:szCs w:val="24"/>
        </w:rPr>
        <w:br w:type="page"/>
      </w:r>
    </w:p>
    <w:p w14:paraId="5ED110E5"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lastRenderedPageBreak/>
        <w:t>Fejezet</w:t>
      </w:r>
    </w:p>
    <w:p w14:paraId="15821722"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A közbeszerzésekkel kapcsolatos jogorvoslatok szabályai</w:t>
      </w:r>
    </w:p>
    <w:p w14:paraId="3ABE2315"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Kbt. 148. § (2) bekezdése szerinti jogorvoslati eljárás megindításáról és a 151. § (7) bekezdése szerinti visszavonásáról a Képviselő-testület dönt. </w:t>
      </w:r>
    </w:p>
    <w:p w14:paraId="2B54AB28"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jogorvoslati eljárásban történő képviseletbe külső szakértő bevonható. A kérelmet megküldése előtt a polgármester hagyja jóvá.</w:t>
      </w:r>
    </w:p>
    <w:p w14:paraId="6A36DECB"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A kérelemre indított eljárás igazgatási szolgáltatási díjának megfizetését a jegyző a polgármester jóváhagyását követően kezdeményezi az önkormányzat pénzügyi-gazdálkodási csoportvezetőjénél. A díj megfizetéséről az önkormányzat pénzügyi-gazdálkodási csoportvezetője gondoskodik. </w:t>
      </w:r>
    </w:p>
    <w:p w14:paraId="560DF39A" w14:textId="77777777" w:rsidR="00290452" w:rsidRPr="00290452" w:rsidRDefault="00290452" w:rsidP="00290452">
      <w:pPr>
        <w:numPr>
          <w:ilvl w:val="1"/>
          <w:numId w:val="8"/>
        </w:numPr>
        <w:autoSpaceDE w:val="0"/>
        <w:autoSpaceDN w:val="0"/>
        <w:adjustRightInd w:val="0"/>
        <w:spacing w:after="0" w:line="240" w:lineRule="auto"/>
        <w:ind w:left="993" w:hanging="426"/>
        <w:contextualSpacing/>
        <w:rPr>
          <w:rFonts w:ascii="Times New Roman" w:hAnsi="Times New Roman" w:cs="Times New Roman"/>
          <w:color w:val="000000"/>
          <w:sz w:val="24"/>
          <w:szCs w:val="24"/>
        </w:rPr>
      </w:pPr>
      <w:r w:rsidRPr="00290452">
        <w:rPr>
          <w:rFonts w:ascii="Times New Roman" w:hAnsi="Times New Roman" w:cs="Times New Roman"/>
          <w:color w:val="000000"/>
          <w:sz w:val="24"/>
          <w:szCs w:val="24"/>
        </w:rPr>
        <w:t xml:space="preserve">Jogorvoslati eljárás esetén a közbeszerzési eljárás felfüggesztéséről a polgármester dönt. </w:t>
      </w:r>
    </w:p>
    <w:p w14:paraId="70473D53" w14:textId="77777777" w:rsidR="00290452" w:rsidRPr="00290452" w:rsidRDefault="00290452" w:rsidP="00290452">
      <w:pPr>
        <w:numPr>
          <w:ilvl w:val="1"/>
          <w:numId w:val="8"/>
        </w:numPr>
        <w:autoSpaceDE w:val="0"/>
        <w:autoSpaceDN w:val="0"/>
        <w:adjustRightInd w:val="0"/>
        <w:spacing w:after="0" w:line="240" w:lineRule="auto"/>
        <w:ind w:left="993" w:hanging="426"/>
        <w:contextualSpacing/>
        <w:jc w:val="both"/>
        <w:rPr>
          <w:rFonts w:ascii="Times New Roman" w:hAnsi="Times New Roman" w:cs="Times New Roman"/>
          <w:color w:val="000000"/>
          <w:sz w:val="24"/>
          <w:szCs w:val="24"/>
        </w:rPr>
      </w:pPr>
      <w:r w:rsidRPr="00290452">
        <w:rPr>
          <w:rFonts w:ascii="Times New Roman" w:hAnsi="Times New Roman" w:cs="Times New Roman"/>
          <w:color w:val="000000"/>
          <w:sz w:val="24"/>
          <w:szCs w:val="24"/>
        </w:rPr>
        <w:t>A Közbeszerzési Döntőbizottság végzésének és érdemi határozatának bírósági felülvizsgálatát a Képviselő-testület kezdeményezheti.</w:t>
      </w:r>
    </w:p>
    <w:p w14:paraId="780885F2" w14:textId="77777777" w:rsidR="00290452" w:rsidRPr="00290452" w:rsidRDefault="00290452" w:rsidP="00290452">
      <w:pPr>
        <w:numPr>
          <w:ilvl w:val="0"/>
          <w:numId w:val="8"/>
        </w:numPr>
        <w:spacing w:before="240" w:after="240" w:line="240" w:lineRule="auto"/>
        <w:ind w:left="567" w:hanging="567"/>
        <w:jc w:val="center"/>
        <w:rPr>
          <w:rFonts w:ascii="Times New Roman" w:eastAsia="Times New Roman" w:hAnsi="Times New Roman" w:cs="Times New Roman"/>
          <w:b/>
          <w:sz w:val="24"/>
          <w:szCs w:val="24"/>
          <w:lang w:eastAsia="hu-HU"/>
        </w:rPr>
      </w:pPr>
      <w:r w:rsidRPr="00290452">
        <w:rPr>
          <w:rFonts w:ascii="Times New Roman" w:eastAsia="Times New Roman" w:hAnsi="Times New Roman" w:cs="Times New Roman"/>
          <w:b/>
          <w:sz w:val="24"/>
          <w:szCs w:val="24"/>
          <w:lang w:eastAsia="hu-HU"/>
        </w:rPr>
        <w:t>Fejezet</w:t>
      </w:r>
    </w:p>
    <w:p w14:paraId="7A078B39" w14:textId="77777777" w:rsidR="00290452" w:rsidRPr="00290452" w:rsidRDefault="00290452" w:rsidP="00290452">
      <w:pPr>
        <w:autoSpaceDE w:val="0"/>
        <w:autoSpaceDN w:val="0"/>
        <w:adjustRightInd w:val="0"/>
        <w:spacing w:before="240" w:after="240" w:line="240" w:lineRule="auto"/>
        <w:jc w:val="center"/>
        <w:rPr>
          <w:rFonts w:ascii="Times New Roman" w:hAnsi="Times New Roman" w:cs="Times New Roman"/>
          <w:b/>
          <w:color w:val="000000"/>
          <w:sz w:val="24"/>
          <w:szCs w:val="24"/>
        </w:rPr>
      </w:pPr>
      <w:r w:rsidRPr="00290452">
        <w:rPr>
          <w:rFonts w:ascii="Times New Roman" w:hAnsi="Times New Roman" w:cs="Times New Roman"/>
          <w:b/>
          <w:color w:val="000000"/>
          <w:sz w:val="24"/>
          <w:szCs w:val="24"/>
        </w:rPr>
        <w:t>Záró rendelkezések</w:t>
      </w:r>
    </w:p>
    <w:p w14:paraId="0E7502B8" w14:textId="77777777" w:rsidR="00290452" w:rsidRPr="00290452" w:rsidRDefault="00290452" w:rsidP="00290452">
      <w:pPr>
        <w:numPr>
          <w:ilvl w:val="0"/>
          <w:numId w:val="7"/>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 Önkormányzat által lefolytatott közbeszerzési eljárásokban résztvevők (az eljárásokba bevonásra kerülő külső személyek és szervezetek is) kötelesek a vonatkozó jogszabályok és a jelen szabályzat előírásait áttanulmányozni, értelmezni és az azokban foglaltak szerint a tőlük elvárható gondossággal eljárni.</w:t>
      </w:r>
    </w:p>
    <w:p w14:paraId="39F60DCF" w14:textId="77777777" w:rsidR="00290452" w:rsidRPr="00290452" w:rsidRDefault="00290452" w:rsidP="00290452">
      <w:pPr>
        <w:numPr>
          <w:ilvl w:val="0"/>
          <w:numId w:val="7"/>
        </w:numPr>
        <w:spacing w:before="120" w:after="12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Az 1. pontban megjelöltek – amennyiben megítélésük szerint szükségessé válik a jelen szabályzat kiegészítése, vagy módosítása – indokolt észrevételeikkel, illetve konkrét javaslataikkal kötelesek azt kezdeményezni.</w:t>
      </w:r>
    </w:p>
    <w:p w14:paraId="2F7C842F" w14:textId="77777777" w:rsidR="00290452" w:rsidRPr="00290452" w:rsidRDefault="00290452" w:rsidP="002F785A">
      <w:pPr>
        <w:numPr>
          <w:ilvl w:val="0"/>
          <w:numId w:val="7"/>
        </w:numPr>
        <w:spacing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sz w:val="24"/>
          <w:szCs w:val="24"/>
          <w:lang w:eastAsia="hu-HU"/>
        </w:rPr>
        <w:t>Jele</w:t>
      </w:r>
      <w:r w:rsidR="00CA40B9">
        <w:rPr>
          <w:rFonts w:ascii="Times New Roman" w:eastAsia="Times New Roman" w:hAnsi="Times New Roman" w:cs="Times New Roman"/>
          <w:sz w:val="24"/>
          <w:szCs w:val="24"/>
          <w:lang w:eastAsia="hu-HU"/>
        </w:rPr>
        <w:t xml:space="preserve">n szabályzat elfogadása napján lép hatályba </w:t>
      </w:r>
      <w:r w:rsidRPr="00290452">
        <w:rPr>
          <w:rFonts w:ascii="Times New Roman" w:eastAsia="Times New Roman" w:hAnsi="Times New Roman" w:cs="Times New Roman"/>
          <w:sz w:val="24"/>
          <w:szCs w:val="24"/>
          <w:lang w:eastAsia="hu-HU"/>
        </w:rPr>
        <w:t>és ezzel egyidejűleg a</w:t>
      </w:r>
      <w:r w:rsidR="00CA40B9">
        <w:rPr>
          <w:rFonts w:ascii="Times New Roman" w:eastAsia="Times New Roman" w:hAnsi="Times New Roman" w:cs="Times New Roman"/>
          <w:sz w:val="24"/>
          <w:szCs w:val="24"/>
          <w:lang w:eastAsia="hu-HU"/>
        </w:rPr>
        <w:t>z 53/2016. (IV. 12</w:t>
      </w:r>
      <w:r w:rsidRPr="00290452">
        <w:rPr>
          <w:rFonts w:ascii="Times New Roman" w:eastAsia="Times New Roman" w:hAnsi="Times New Roman" w:cs="Times New Roman"/>
          <w:sz w:val="24"/>
          <w:szCs w:val="24"/>
          <w:lang w:eastAsia="hu-HU"/>
        </w:rPr>
        <w:t xml:space="preserve">.) önkormányzati határozattal elfogadott szabályzat hatályát veszti. </w:t>
      </w:r>
      <w:r w:rsidRPr="00290452">
        <w:rPr>
          <w:rFonts w:ascii="Times New Roman" w:eastAsia="Times New Roman" w:hAnsi="Times New Roman" w:cs="Times New Roman"/>
          <w:color w:val="000000"/>
          <w:sz w:val="24"/>
          <w:szCs w:val="24"/>
          <w:lang w:eastAsia="hu-HU"/>
        </w:rPr>
        <w:t>Rendelkezéseit a hatályba lépése után megkezdett közbeszerzési eljárásokra kell alkalmazni.</w:t>
      </w:r>
    </w:p>
    <w:p w14:paraId="56E7CB93" w14:textId="77777777" w:rsidR="00290452" w:rsidRPr="002F785A" w:rsidRDefault="00290452" w:rsidP="002F785A">
      <w:pPr>
        <w:numPr>
          <w:ilvl w:val="0"/>
          <w:numId w:val="7"/>
        </w:numPr>
        <w:spacing w:after="0" w:line="240" w:lineRule="auto"/>
        <w:ind w:left="567" w:hanging="567"/>
        <w:jc w:val="both"/>
        <w:rPr>
          <w:rFonts w:ascii="Times New Roman" w:eastAsia="Times New Roman" w:hAnsi="Times New Roman" w:cs="Times New Roman"/>
          <w:sz w:val="24"/>
          <w:szCs w:val="24"/>
          <w:lang w:eastAsia="hu-HU"/>
        </w:rPr>
      </w:pPr>
      <w:r w:rsidRPr="00290452">
        <w:rPr>
          <w:rFonts w:ascii="Times New Roman" w:eastAsia="Times New Roman" w:hAnsi="Times New Roman" w:cs="Times New Roman"/>
          <w:color w:val="000000"/>
          <w:sz w:val="24"/>
          <w:szCs w:val="24"/>
          <w:lang w:eastAsia="hu-HU"/>
        </w:rPr>
        <w:t>A szabályzatot a közbeszerzési munkatársakkal ismertetni kell.</w:t>
      </w:r>
    </w:p>
    <w:p w14:paraId="1579B1B4" w14:textId="77777777" w:rsidR="002F785A" w:rsidRPr="002F785A" w:rsidRDefault="002F785A" w:rsidP="002F785A">
      <w:pPr>
        <w:spacing w:after="0" w:line="240" w:lineRule="auto"/>
        <w:ind w:left="567"/>
        <w:jc w:val="both"/>
        <w:rPr>
          <w:rFonts w:ascii="Times New Roman" w:eastAsia="Times New Roman" w:hAnsi="Times New Roman" w:cs="Times New Roman"/>
          <w:sz w:val="24"/>
          <w:szCs w:val="24"/>
          <w:lang w:eastAsia="hu-HU"/>
        </w:rPr>
      </w:pPr>
    </w:p>
    <w:p w14:paraId="78A2FE0F" w14:textId="77777777" w:rsidR="00290452" w:rsidRDefault="00CA40B9" w:rsidP="002F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Üllés, 2017. március 21.</w:t>
      </w:r>
    </w:p>
    <w:p w14:paraId="1FF98415" w14:textId="77777777" w:rsidR="002F785A" w:rsidRPr="00290452" w:rsidRDefault="002F785A" w:rsidP="002F785A">
      <w:pPr>
        <w:spacing w:after="0" w:line="240" w:lineRule="auto"/>
        <w:jc w:val="both"/>
        <w:rPr>
          <w:rFonts w:ascii="Times New Roman" w:hAnsi="Times New Roman" w:cs="Times New Roman"/>
          <w:sz w:val="24"/>
          <w:szCs w:val="24"/>
        </w:rPr>
      </w:pPr>
    </w:p>
    <w:p w14:paraId="424CCC35" w14:textId="77777777" w:rsidR="00290452" w:rsidRPr="00290452" w:rsidRDefault="00290452" w:rsidP="002F785A">
      <w:pPr>
        <w:tabs>
          <w:tab w:val="left" w:pos="4536"/>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Nagy Attila Gyula</w:t>
      </w:r>
      <w:r w:rsidR="003F589D">
        <w:rPr>
          <w:rFonts w:ascii="Times New Roman" w:hAnsi="Times New Roman" w:cs="Times New Roman"/>
          <w:sz w:val="24"/>
          <w:szCs w:val="24"/>
        </w:rPr>
        <w:t xml:space="preserve"> s.k.</w:t>
      </w:r>
      <w:r w:rsidRPr="00290452">
        <w:rPr>
          <w:rFonts w:ascii="Times New Roman" w:hAnsi="Times New Roman" w:cs="Times New Roman"/>
          <w:sz w:val="24"/>
          <w:szCs w:val="24"/>
        </w:rPr>
        <w:tab/>
        <w:t>Dr. Borbás Zsuzsanna</w:t>
      </w:r>
      <w:r w:rsidR="003F589D">
        <w:rPr>
          <w:rFonts w:ascii="Times New Roman" w:hAnsi="Times New Roman" w:cs="Times New Roman"/>
          <w:sz w:val="24"/>
          <w:szCs w:val="24"/>
        </w:rPr>
        <w:t xml:space="preserve"> s.k.</w:t>
      </w:r>
    </w:p>
    <w:p w14:paraId="1742D809" w14:textId="77777777" w:rsidR="00290452" w:rsidRDefault="00290452" w:rsidP="002F785A">
      <w:pPr>
        <w:tabs>
          <w:tab w:val="left" w:pos="5245"/>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polgármester</w:t>
      </w:r>
      <w:r w:rsidRPr="00290452">
        <w:rPr>
          <w:rFonts w:ascii="Times New Roman" w:hAnsi="Times New Roman" w:cs="Times New Roman"/>
          <w:sz w:val="24"/>
          <w:szCs w:val="24"/>
        </w:rPr>
        <w:tab/>
        <w:t>jegyző</w:t>
      </w:r>
    </w:p>
    <w:p w14:paraId="7A668F62" w14:textId="77777777" w:rsidR="002F785A" w:rsidRDefault="002F785A" w:rsidP="002F785A">
      <w:pPr>
        <w:tabs>
          <w:tab w:val="left" w:pos="5245"/>
        </w:tabs>
        <w:spacing w:after="0" w:line="240" w:lineRule="auto"/>
        <w:jc w:val="center"/>
        <w:rPr>
          <w:rFonts w:ascii="Times New Roman" w:hAnsi="Times New Roman" w:cs="Times New Roman"/>
          <w:sz w:val="24"/>
          <w:szCs w:val="24"/>
        </w:rPr>
      </w:pPr>
    </w:p>
    <w:p w14:paraId="4B9792B2" w14:textId="77777777" w:rsidR="002F785A" w:rsidRPr="00645516" w:rsidRDefault="002F785A" w:rsidP="002F785A">
      <w:pPr>
        <w:tabs>
          <w:tab w:val="left" w:pos="5245"/>
        </w:tabs>
        <w:spacing w:after="0" w:line="240" w:lineRule="auto"/>
        <w:jc w:val="both"/>
        <w:rPr>
          <w:rFonts w:ascii="Times New Roman" w:hAnsi="Times New Roman" w:cs="Times New Roman"/>
          <w:sz w:val="24"/>
          <w:szCs w:val="24"/>
          <w:u w:val="single"/>
        </w:rPr>
      </w:pPr>
      <w:r w:rsidRPr="00645516">
        <w:rPr>
          <w:rFonts w:ascii="Times New Roman" w:hAnsi="Times New Roman" w:cs="Times New Roman"/>
          <w:sz w:val="24"/>
          <w:szCs w:val="24"/>
          <w:u w:val="single"/>
        </w:rPr>
        <w:t xml:space="preserve">Záradék: </w:t>
      </w:r>
    </w:p>
    <w:p w14:paraId="10E38651" w14:textId="77777777" w:rsidR="00C413DC" w:rsidRDefault="002F785A" w:rsidP="002F785A">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Közbeszerzési Szabályzat 1. számú módosítását Üllés Nagyközségi Önkormányzat Képviselőtestülete </w:t>
      </w:r>
      <w:r w:rsidR="00645516">
        <w:rPr>
          <w:rFonts w:ascii="Times New Roman" w:hAnsi="Times New Roman" w:cs="Times New Roman"/>
          <w:sz w:val="24"/>
          <w:szCs w:val="24"/>
        </w:rPr>
        <w:t xml:space="preserve">a </w:t>
      </w:r>
      <w:r>
        <w:rPr>
          <w:rFonts w:ascii="Times New Roman" w:hAnsi="Times New Roman" w:cs="Times New Roman"/>
          <w:sz w:val="24"/>
          <w:szCs w:val="24"/>
        </w:rPr>
        <w:t>141/2017.(</w:t>
      </w:r>
      <w:proofErr w:type="gramStart"/>
      <w:r>
        <w:rPr>
          <w:rFonts w:ascii="Times New Roman" w:hAnsi="Times New Roman" w:cs="Times New Roman"/>
          <w:sz w:val="24"/>
          <w:szCs w:val="24"/>
        </w:rPr>
        <w:t>X.10.)önkormányzati</w:t>
      </w:r>
      <w:proofErr w:type="gramEnd"/>
      <w:r>
        <w:rPr>
          <w:rFonts w:ascii="Times New Roman" w:hAnsi="Times New Roman" w:cs="Times New Roman"/>
          <w:sz w:val="24"/>
          <w:szCs w:val="24"/>
        </w:rPr>
        <w:t xml:space="preserve"> határozatával hagyta jóvá. </w:t>
      </w:r>
    </w:p>
    <w:p w14:paraId="39EBC385" w14:textId="39F6D5E7" w:rsidR="00E968D2" w:rsidRDefault="003F589D" w:rsidP="003F589D">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Közbeszerzési Szabályzat 2. számú módosítását Üllés Nagyközségi Önkormányzat Képviselőtestülete a 3/2019.(</w:t>
      </w:r>
      <w:proofErr w:type="gramStart"/>
      <w:r>
        <w:rPr>
          <w:rFonts w:ascii="Times New Roman" w:hAnsi="Times New Roman" w:cs="Times New Roman"/>
          <w:sz w:val="24"/>
          <w:szCs w:val="24"/>
        </w:rPr>
        <w:t>I.24.)önkormányzati</w:t>
      </w:r>
      <w:proofErr w:type="gramEnd"/>
      <w:r>
        <w:rPr>
          <w:rFonts w:ascii="Times New Roman" w:hAnsi="Times New Roman" w:cs="Times New Roman"/>
          <w:sz w:val="24"/>
          <w:szCs w:val="24"/>
        </w:rPr>
        <w:t xml:space="preserve"> határozatával hagyta jóvá. </w:t>
      </w:r>
    </w:p>
    <w:p w14:paraId="1022FA3E" w14:textId="4F26FC1F" w:rsidR="00E968D2" w:rsidRDefault="00E968D2" w:rsidP="00E968D2">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Közbeszerzési Szabályzat 3. számú módosítását Üllés Nagyközségi Önkormányzat Képviselőtestülete nevében a 2/2021.(I.20.) Polgármesteri határozat hagyta jóvá. </w:t>
      </w:r>
    </w:p>
    <w:p w14:paraId="5A06FE07" w14:textId="77777777" w:rsidR="002F785A" w:rsidRDefault="002F785A" w:rsidP="002F785A">
      <w:pPr>
        <w:tabs>
          <w:tab w:val="left" w:pos="5245"/>
        </w:tabs>
        <w:spacing w:after="0" w:line="240" w:lineRule="auto"/>
        <w:jc w:val="both"/>
        <w:rPr>
          <w:rFonts w:ascii="Times New Roman" w:hAnsi="Times New Roman" w:cs="Times New Roman"/>
          <w:sz w:val="24"/>
          <w:szCs w:val="24"/>
        </w:rPr>
      </w:pPr>
    </w:p>
    <w:p w14:paraId="7E64BA0F" w14:textId="7942D2D9" w:rsidR="00E968D2" w:rsidRDefault="002F785A" w:rsidP="002F785A">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Közbeszerzési Szabályzat a módosítást követően </w:t>
      </w:r>
      <w:r w:rsidR="00645516">
        <w:rPr>
          <w:rFonts w:ascii="Times New Roman" w:hAnsi="Times New Roman" w:cs="Times New Roman"/>
          <w:sz w:val="24"/>
          <w:szCs w:val="24"/>
        </w:rPr>
        <w:t xml:space="preserve">egységes szerkezetben hiteles: </w:t>
      </w:r>
    </w:p>
    <w:p w14:paraId="5C6EC4D4" w14:textId="77777777" w:rsidR="00645516" w:rsidRDefault="00645516" w:rsidP="002F785A">
      <w:pPr>
        <w:tabs>
          <w:tab w:val="left" w:pos="5245"/>
        </w:tabs>
        <w:spacing w:after="0" w:line="240" w:lineRule="auto"/>
        <w:jc w:val="both"/>
        <w:rPr>
          <w:rFonts w:ascii="Times New Roman" w:hAnsi="Times New Roman" w:cs="Times New Roman"/>
          <w:sz w:val="24"/>
          <w:szCs w:val="24"/>
        </w:rPr>
      </w:pPr>
    </w:p>
    <w:p w14:paraId="7F5EF971" w14:textId="6AB639B6" w:rsidR="00645516" w:rsidRDefault="00645516" w:rsidP="002F785A">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968D2">
        <w:rPr>
          <w:rFonts w:ascii="Times New Roman" w:hAnsi="Times New Roman" w:cs="Times New Roman"/>
          <w:sz w:val="24"/>
          <w:szCs w:val="24"/>
        </w:rPr>
        <w:t>21</w:t>
      </w:r>
      <w:r w:rsidR="003F589D">
        <w:rPr>
          <w:rFonts w:ascii="Times New Roman" w:hAnsi="Times New Roman" w:cs="Times New Roman"/>
          <w:sz w:val="24"/>
          <w:szCs w:val="24"/>
        </w:rPr>
        <w:t>. január 2</w:t>
      </w:r>
      <w:r w:rsidR="00E968D2">
        <w:rPr>
          <w:rFonts w:ascii="Times New Roman" w:hAnsi="Times New Roman" w:cs="Times New Roman"/>
          <w:sz w:val="24"/>
          <w:szCs w:val="24"/>
        </w:rPr>
        <w:t>1</w:t>
      </w:r>
      <w:r w:rsidR="003F589D">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8D2">
        <w:rPr>
          <w:rFonts w:ascii="Times New Roman" w:hAnsi="Times New Roman" w:cs="Times New Roman"/>
          <w:sz w:val="24"/>
          <w:szCs w:val="24"/>
        </w:rPr>
        <w:tab/>
      </w:r>
      <w:r>
        <w:rPr>
          <w:rFonts w:ascii="Times New Roman" w:hAnsi="Times New Roman" w:cs="Times New Roman"/>
          <w:sz w:val="24"/>
          <w:szCs w:val="24"/>
        </w:rPr>
        <w:t xml:space="preserve">Dr. Borbás Zsuzsanna </w:t>
      </w:r>
    </w:p>
    <w:p w14:paraId="7994690C" w14:textId="472D19AA" w:rsidR="00645516" w:rsidRPr="00290452" w:rsidRDefault="00E968D2" w:rsidP="002F785A">
      <w:pPr>
        <w:tabs>
          <w:tab w:val="left" w:pos="5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5516">
        <w:rPr>
          <w:rFonts w:ascii="Times New Roman" w:hAnsi="Times New Roman" w:cs="Times New Roman"/>
          <w:sz w:val="24"/>
          <w:szCs w:val="24"/>
        </w:rPr>
        <w:t xml:space="preserve">jegyző </w:t>
      </w:r>
    </w:p>
    <w:p w14:paraId="4D8EDB15" w14:textId="77777777" w:rsidR="00290452" w:rsidRPr="00290452" w:rsidRDefault="00290452" w:rsidP="002F785A">
      <w:pPr>
        <w:spacing w:after="0" w:line="240" w:lineRule="auto"/>
        <w:jc w:val="right"/>
        <w:rPr>
          <w:rFonts w:ascii="Times New Roman" w:hAnsi="Times New Roman" w:cs="Times New Roman"/>
          <w:b/>
          <w:sz w:val="24"/>
          <w:szCs w:val="24"/>
        </w:rPr>
      </w:pPr>
      <w:r w:rsidRPr="00290452">
        <w:rPr>
          <w:rFonts w:ascii="Times New Roman" w:hAnsi="Times New Roman" w:cs="Times New Roman"/>
          <w:sz w:val="24"/>
          <w:szCs w:val="24"/>
        </w:rPr>
        <w:br w:type="page"/>
      </w:r>
      <w:r w:rsidRPr="00290452">
        <w:rPr>
          <w:rFonts w:ascii="Times New Roman" w:hAnsi="Times New Roman" w:cs="Times New Roman"/>
          <w:b/>
          <w:sz w:val="24"/>
          <w:szCs w:val="24"/>
        </w:rPr>
        <w:lastRenderedPageBreak/>
        <w:t>1. számú melléklet</w:t>
      </w:r>
    </w:p>
    <w:p w14:paraId="7C7799DB" w14:textId="77777777" w:rsidR="00290452" w:rsidRPr="00290452" w:rsidRDefault="00290452" w:rsidP="00290452">
      <w:pPr>
        <w:spacing w:before="120" w:after="120" w:line="240" w:lineRule="auto"/>
        <w:rPr>
          <w:rFonts w:ascii="Times New Roman" w:hAnsi="Times New Roman" w:cs="Times New Roman"/>
          <w:sz w:val="24"/>
          <w:szCs w:val="24"/>
        </w:rPr>
      </w:pPr>
      <w:r w:rsidRPr="00290452">
        <w:rPr>
          <w:rFonts w:ascii="Times New Roman" w:hAnsi="Times New Roman" w:cs="Times New Roman"/>
          <w:sz w:val="24"/>
          <w:szCs w:val="24"/>
        </w:rPr>
        <w:t>Üllés Nagyközségi Önkormányzat</w:t>
      </w:r>
    </w:p>
    <w:p w14:paraId="13564F9C" w14:textId="77777777" w:rsidR="00290452" w:rsidRPr="00290452" w:rsidRDefault="00290452" w:rsidP="00290452">
      <w:pPr>
        <w:spacing w:before="240" w:after="240" w:line="240" w:lineRule="auto"/>
        <w:jc w:val="center"/>
        <w:rPr>
          <w:rFonts w:ascii="Times New Roman" w:hAnsi="Times New Roman" w:cs="Times New Roman"/>
          <w:b/>
          <w:caps/>
          <w:sz w:val="28"/>
          <w:szCs w:val="24"/>
        </w:rPr>
      </w:pPr>
      <w:r w:rsidRPr="00290452">
        <w:rPr>
          <w:rFonts w:ascii="Times New Roman" w:hAnsi="Times New Roman" w:cs="Times New Roman"/>
          <w:b/>
          <w:caps/>
          <w:sz w:val="28"/>
          <w:szCs w:val="24"/>
        </w:rPr>
        <w:t>KÖZBESZERZÉSI TERV</w:t>
      </w:r>
    </w:p>
    <w:p w14:paraId="7138E09F" w14:textId="77777777" w:rsidR="00290452" w:rsidRPr="00290452" w:rsidRDefault="00290452" w:rsidP="00290452">
      <w:pPr>
        <w:spacing w:after="0" w:line="240" w:lineRule="auto"/>
        <w:jc w:val="center"/>
        <w:rPr>
          <w:rFonts w:ascii="Times New Roman" w:hAnsi="Times New Roman" w:cs="Times New Roman"/>
          <w:b/>
          <w:sz w:val="28"/>
          <w:szCs w:val="24"/>
        </w:rPr>
      </w:pPr>
    </w:p>
    <w:p w14:paraId="2E0E2282" w14:textId="77777777" w:rsidR="00290452" w:rsidRPr="00290452" w:rsidRDefault="00290452" w:rsidP="00290452">
      <w:pPr>
        <w:spacing w:after="0" w:line="240" w:lineRule="auto"/>
        <w:jc w:val="center"/>
        <w:rPr>
          <w:rFonts w:ascii="Times New Roman" w:hAnsi="Times New Roman" w:cs="Times New Roman"/>
          <w:b/>
          <w:sz w:val="24"/>
          <w:szCs w:val="24"/>
        </w:rPr>
      </w:pPr>
      <w:r w:rsidRPr="00290452">
        <w:rPr>
          <w:rFonts w:ascii="Times New Roman" w:hAnsi="Times New Roman" w:cs="Times New Roman"/>
          <w:b/>
          <w:sz w:val="24"/>
          <w:szCs w:val="24"/>
        </w:rPr>
        <w:t>201… év</w:t>
      </w:r>
    </w:p>
    <w:p w14:paraId="6F4E9AAF" w14:textId="77777777" w:rsidR="00290452" w:rsidRPr="00290452" w:rsidRDefault="00290452" w:rsidP="00290452">
      <w:pPr>
        <w:spacing w:after="0" w:line="240" w:lineRule="auto"/>
        <w:jc w:val="center"/>
        <w:rPr>
          <w:rFonts w:ascii="Times New Roman" w:hAnsi="Times New Roman" w:cs="Times New Roman"/>
          <w:b/>
          <w:sz w:val="28"/>
          <w:szCs w:val="24"/>
        </w:rPr>
      </w:pPr>
    </w:p>
    <w:tbl>
      <w:tblPr>
        <w:tblStyle w:val="Rcsostblzat"/>
        <w:tblW w:w="9634" w:type="dxa"/>
        <w:tblInd w:w="0" w:type="dxa"/>
        <w:tblLayout w:type="fixed"/>
        <w:tblLook w:val="04A0" w:firstRow="1" w:lastRow="0" w:firstColumn="1" w:lastColumn="0" w:noHBand="0" w:noVBand="1"/>
      </w:tblPr>
      <w:tblGrid>
        <w:gridCol w:w="1485"/>
        <w:gridCol w:w="981"/>
        <w:gridCol w:w="1131"/>
        <w:gridCol w:w="1279"/>
        <w:gridCol w:w="2207"/>
        <w:gridCol w:w="2551"/>
      </w:tblGrid>
      <w:tr w:rsidR="00CC1584" w:rsidRPr="00290452" w14:paraId="575975BC" w14:textId="77777777" w:rsidTr="00CC1584">
        <w:trPr>
          <w:trHeight w:val="989"/>
        </w:trPr>
        <w:tc>
          <w:tcPr>
            <w:tcW w:w="1485" w:type="dxa"/>
            <w:vMerge w:val="restart"/>
            <w:tcBorders>
              <w:top w:val="single" w:sz="4" w:space="0" w:color="auto"/>
              <w:left w:val="single" w:sz="4" w:space="0" w:color="auto"/>
              <w:bottom w:val="single" w:sz="4" w:space="0" w:color="auto"/>
              <w:right w:val="single" w:sz="4" w:space="0" w:color="auto"/>
            </w:tcBorders>
            <w:vAlign w:val="center"/>
            <w:hideMark/>
          </w:tcPr>
          <w:p w14:paraId="35911406"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Tervezett közbeszerzés tárgya</w:t>
            </w:r>
          </w:p>
        </w:tc>
        <w:tc>
          <w:tcPr>
            <w:tcW w:w="981" w:type="dxa"/>
            <w:vMerge w:val="restart"/>
            <w:tcBorders>
              <w:top w:val="single" w:sz="4" w:space="0" w:color="auto"/>
              <w:left w:val="single" w:sz="4" w:space="0" w:color="auto"/>
              <w:right w:val="single" w:sz="4" w:space="0" w:color="auto"/>
            </w:tcBorders>
          </w:tcPr>
          <w:p w14:paraId="19BA0C1D" w14:textId="77777777" w:rsidR="00CC1584" w:rsidRDefault="00CC1584" w:rsidP="00290452">
            <w:pPr>
              <w:jc w:val="center"/>
              <w:rPr>
                <w:rFonts w:ascii="Times New Roman" w:hAnsi="Times New Roman" w:cs="Times New Roman"/>
                <w:b/>
              </w:rPr>
            </w:pPr>
          </w:p>
          <w:p w14:paraId="116F7786" w14:textId="77777777" w:rsidR="00CC1584" w:rsidRDefault="00CC1584" w:rsidP="00290452">
            <w:pPr>
              <w:jc w:val="center"/>
              <w:rPr>
                <w:rFonts w:ascii="Times New Roman" w:hAnsi="Times New Roman" w:cs="Times New Roman"/>
                <w:b/>
              </w:rPr>
            </w:pPr>
          </w:p>
          <w:p w14:paraId="7C4911FD" w14:textId="77777777" w:rsidR="00CC1584" w:rsidRDefault="00CC1584" w:rsidP="00290452">
            <w:pPr>
              <w:jc w:val="center"/>
              <w:rPr>
                <w:rFonts w:ascii="Times New Roman" w:hAnsi="Times New Roman" w:cs="Times New Roman"/>
                <w:b/>
              </w:rPr>
            </w:pPr>
          </w:p>
          <w:p w14:paraId="1A440D99" w14:textId="77777777" w:rsidR="00CC1584" w:rsidRDefault="00CC1584" w:rsidP="00290452">
            <w:pPr>
              <w:jc w:val="center"/>
              <w:rPr>
                <w:rFonts w:ascii="Times New Roman" w:hAnsi="Times New Roman" w:cs="Times New Roman"/>
                <w:b/>
              </w:rPr>
            </w:pPr>
          </w:p>
          <w:p w14:paraId="3FCA75A2" w14:textId="77777777" w:rsidR="00CC1584" w:rsidRPr="00290452" w:rsidRDefault="00CC1584" w:rsidP="00290452">
            <w:pPr>
              <w:jc w:val="center"/>
              <w:rPr>
                <w:rFonts w:ascii="Times New Roman" w:hAnsi="Times New Roman" w:cs="Times New Roman"/>
                <w:b/>
              </w:rPr>
            </w:pPr>
            <w:r>
              <w:rPr>
                <w:rFonts w:ascii="Times New Roman" w:hAnsi="Times New Roman" w:cs="Times New Roman"/>
                <w:b/>
              </w:rPr>
              <w:t>Becsült (nettó) érték</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550F9387"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Irányadó eljárási rend</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14:paraId="519B8D6A"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Tervezett eljárási típus</w:t>
            </w: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14:paraId="578D0083"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Időbeli ütemezés</w:t>
            </w:r>
          </w:p>
        </w:tc>
      </w:tr>
      <w:tr w:rsidR="00CC1584" w:rsidRPr="00290452" w14:paraId="2DBCA904" w14:textId="77777777" w:rsidTr="00CC1584">
        <w:trPr>
          <w:trHeight w:val="998"/>
        </w:trPr>
        <w:tc>
          <w:tcPr>
            <w:tcW w:w="1485" w:type="dxa"/>
            <w:vMerge/>
            <w:tcBorders>
              <w:top w:val="single" w:sz="4" w:space="0" w:color="auto"/>
              <w:left w:val="single" w:sz="4" w:space="0" w:color="auto"/>
              <w:bottom w:val="single" w:sz="4" w:space="0" w:color="auto"/>
              <w:right w:val="single" w:sz="4" w:space="0" w:color="auto"/>
            </w:tcBorders>
            <w:vAlign w:val="center"/>
            <w:hideMark/>
          </w:tcPr>
          <w:p w14:paraId="1E068677" w14:textId="77777777" w:rsidR="00CC1584" w:rsidRPr="00290452" w:rsidRDefault="00CC1584" w:rsidP="00290452">
            <w:pPr>
              <w:rPr>
                <w:rFonts w:ascii="Times New Roman" w:hAnsi="Times New Roman" w:cs="Times New Roman"/>
                <w:b/>
              </w:rPr>
            </w:pPr>
          </w:p>
        </w:tc>
        <w:tc>
          <w:tcPr>
            <w:tcW w:w="981" w:type="dxa"/>
            <w:vMerge/>
            <w:tcBorders>
              <w:left w:val="single" w:sz="4" w:space="0" w:color="auto"/>
              <w:bottom w:val="single" w:sz="4" w:space="0" w:color="auto"/>
              <w:right w:val="single" w:sz="4" w:space="0" w:color="auto"/>
            </w:tcBorders>
          </w:tcPr>
          <w:p w14:paraId="7B613C8C" w14:textId="77777777" w:rsidR="00CC1584" w:rsidRPr="00290452" w:rsidRDefault="00CC1584" w:rsidP="00290452">
            <w:pPr>
              <w:rPr>
                <w:rFonts w:ascii="Times New Roman" w:hAnsi="Times New Roman" w:cs="Times New Roman"/>
                <w:b/>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C5CC556" w14:textId="77777777" w:rsidR="00CC1584" w:rsidRPr="00290452" w:rsidRDefault="00CC1584" w:rsidP="00290452">
            <w:pPr>
              <w:rPr>
                <w:rFonts w:ascii="Times New Roman" w:hAnsi="Times New Roman" w:cs="Times New Roman"/>
                <w:b/>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6E0B6575" w14:textId="77777777" w:rsidR="00CC1584" w:rsidRPr="00290452" w:rsidRDefault="00CC1584" w:rsidP="00290452">
            <w:pPr>
              <w:rPr>
                <w:rFonts w:ascii="Times New Roman" w:hAnsi="Times New Roman" w:cs="Times New Roman"/>
                <w:b/>
              </w:rPr>
            </w:pPr>
          </w:p>
        </w:tc>
        <w:tc>
          <w:tcPr>
            <w:tcW w:w="2207" w:type="dxa"/>
            <w:tcBorders>
              <w:top w:val="single" w:sz="4" w:space="0" w:color="auto"/>
              <w:left w:val="single" w:sz="4" w:space="0" w:color="auto"/>
              <w:bottom w:val="single" w:sz="4" w:space="0" w:color="auto"/>
              <w:right w:val="single" w:sz="4" w:space="0" w:color="auto"/>
            </w:tcBorders>
            <w:vAlign w:val="center"/>
            <w:hideMark/>
          </w:tcPr>
          <w:p w14:paraId="464024F3"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Az eljárás megindításának időpontja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D66A67" w14:textId="77777777" w:rsidR="00CC1584" w:rsidRPr="00290452" w:rsidRDefault="00CC1584" w:rsidP="00290452">
            <w:pPr>
              <w:jc w:val="center"/>
              <w:rPr>
                <w:rFonts w:ascii="Times New Roman" w:hAnsi="Times New Roman" w:cs="Times New Roman"/>
                <w:b/>
              </w:rPr>
            </w:pPr>
            <w:r w:rsidRPr="00290452">
              <w:rPr>
                <w:rFonts w:ascii="Times New Roman" w:hAnsi="Times New Roman" w:cs="Times New Roman"/>
                <w:b/>
              </w:rPr>
              <w:t>Szerződés teljesítésének időpontja vagy a szerződés időtartama</w:t>
            </w:r>
          </w:p>
        </w:tc>
      </w:tr>
      <w:tr w:rsidR="00CC1584" w:rsidRPr="00290452" w14:paraId="6DB759BE" w14:textId="77777777" w:rsidTr="00CC1584">
        <w:trPr>
          <w:trHeight w:val="397"/>
        </w:trPr>
        <w:tc>
          <w:tcPr>
            <w:tcW w:w="1485" w:type="dxa"/>
            <w:tcBorders>
              <w:top w:val="single" w:sz="4" w:space="0" w:color="auto"/>
              <w:left w:val="single" w:sz="4" w:space="0" w:color="auto"/>
              <w:bottom w:val="single" w:sz="4" w:space="0" w:color="auto"/>
              <w:right w:val="single" w:sz="4" w:space="0" w:color="auto"/>
            </w:tcBorders>
            <w:vAlign w:val="center"/>
          </w:tcPr>
          <w:p w14:paraId="39ACCFC0" w14:textId="77777777" w:rsidR="00CC1584" w:rsidRPr="00290452" w:rsidRDefault="00CC1584" w:rsidP="00290452">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5AAD5A9" w14:textId="77777777" w:rsidR="00CC1584" w:rsidRPr="00290452" w:rsidRDefault="00CC1584" w:rsidP="00290452">
            <w:pPr>
              <w:jc w:val="center"/>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14:paraId="75D39739" w14:textId="77777777" w:rsidR="00CC1584" w:rsidRPr="00290452" w:rsidRDefault="00CC1584" w:rsidP="00290452">
            <w:pPr>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515D55F3" w14:textId="77777777" w:rsidR="00CC1584" w:rsidRPr="00290452" w:rsidRDefault="00CC1584" w:rsidP="00290452">
            <w:pPr>
              <w:jc w:val="center"/>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04B72904" w14:textId="77777777" w:rsidR="00CC1584" w:rsidRPr="00290452" w:rsidRDefault="00CC1584" w:rsidP="00290452">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1AD3AD9" w14:textId="77777777" w:rsidR="00CC1584" w:rsidRPr="00290452" w:rsidRDefault="00CC1584" w:rsidP="00290452">
            <w:pPr>
              <w:jc w:val="center"/>
              <w:rPr>
                <w:rFonts w:ascii="Times New Roman" w:hAnsi="Times New Roman" w:cs="Times New Roman"/>
                <w:sz w:val="24"/>
                <w:szCs w:val="24"/>
              </w:rPr>
            </w:pPr>
          </w:p>
        </w:tc>
      </w:tr>
      <w:tr w:rsidR="00CC1584" w:rsidRPr="00290452" w14:paraId="3A0D4C3B" w14:textId="77777777" w:rsidTr="00CC1584">
        <w:trPr>
          <w:trHeight w:val="397"/>
        </w:trPr>
        <w:tc>
          <w:tcPr>
            <w:tcW w:w="1485" w:type="dxa"/>
            <w:tcBorders>
              <w:top w:val="single" w:sz="4" w:space="0" w:color="auto"/>
              <w:left w:val="single" w:sz="4" w:space="0" w:color="auto"/>
              <w:bottom w:val="single" w:sz="4" w:space="0" w:color="auto"/>
              <w:right w:val="single" w:sz="4" w:space="0" w:color="auto"/>
            </w:tcBorders>
            <w:vAlign w:val="center"/>
          </w:tcPr>
          <w:p w14:paraId="2DFAAFBC" w14:textId="77777777" w:rsidR="00CC1584" w:rsidRPr="00290452" w:rsidRDefault="00CC1584" w:rsidP="00290452">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5348476" w14:textId="77777777" w:rsidR="00CC1584" w:rsidRPr="00290452" w:rsidRDefault="00CC1584" w:rsidP="00290452">
            <w:pPr>
              <w:jc w:val="center"/>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14:paraId="4ACA4915" w14:textId="77777777" w:rsidR="00CC1584" w:rsidRPr="00290452" w:rsidRDefault="00CC1584" w:rsidP="00290452">
            <w:pPr>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4D627688" w14:textId="77777777" w:rsidR="00CC1584" w:rsidRPr="00290452" w:rsidRDefault="00CC1584" w:rsidP="00290452">
            <w:pPr>
              <w:jc w:val="center"/>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556A1952" w14:textId="77777777" w:rsidR="00CC1584" w:rsidRPr="00290452" w:rsidRDefault="00CC1584" w:rsidP="00290452">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25A376D" w14:textId="77777777" w:rsidR="00CC1584" w:rsidRPr="00290452" w:rsidRDefault="00CC1584" w:rsidP="00290452">
            <w:pPr>
              <w:jc w:val="center"/>
              <w:rPr>
                <w:rFonts w:ascii="Times New Roman" w:hAnsi="Times New Roman" w:cs="Times New Roman"/>
                <w:sz w:val="24"/>
                <w:szCs w:val="24"/>
              </w:rPr>
            </w:pPr>
          </w:p>
        </w:tc>
      </w:tr>
      <w:tr w:rsidR="00CC1584" w:rsidRPr="00290452" w14:paraId="11BADCEB" w14:textId="77777777" w:rsidTr="00CC1584">
        <w:trPr>
          <w:trHeight w:val="397"/>
        </w:trPr>
        <w:tc>
          <w:tcPr>
            <w:tcW w:w="1485" w:type="dxa"/>
            <w:tcBorders>
              <w:top w:val="single" w:sz="4" w:space="0" w:color="auto"/>
              <w:left w:val="single" w:sz="4" w:space="0" w:color="auto"/>
              <w:bottom w:val="single" w:sz="4" w:space="0" w:color="auto"/>
              <w:right w:val="single" w:sz="4" w:space="0" w:color="auto"/>
            </w:tcBorders>
            <w:vAlign w:val="center"/>
          </w:tcPr>
          <w:p w14:paraId="2B324209" w14:textId="77777777" w:rsidR="00CC1584" w:rsidRPr="00290452" w:rsidRDefault="00CC1584" w:rsidP="00290452">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21C1B80" w14:textId="77777777" w:rsidR="00CC1584" w:rsidRPr="00290452" w:rsidRDefault="00CC1584" w:rsidP="00290452">
            <w:pPr>
              <w:jc w:val="center"/>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14:paraId="4B57DB3C" w14:textId="77777777" w:rsidR="00CC1584" w:rsidRPr="00290452" w:rsidRDefault="00CC1584" w:rsidP="00290452">
            <w:pPr>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04826F8E" w14:textId="77777777" w:rsidR="00CC1584" w:rsidRPr="00290452" w:rsidRDefault="00CC1584" w:rsidP="00290452">
            <w:pPr>
              <w:jc w:val="center"/>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1AFE5D80" w14:textId="77777777" w:rsidR="00CC1584" w:rsidRPr="00290452" w:rsidRDefault="00CC1584" w:rsidP="00290452">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B55B2D8" w14:textId="77777777" w:rsidR="00CC1584" w:rsidRPr="00290452" w:rsidRDefault="00CC1584" w:rsidP="00290452">
            <w:pPr>
              <w:jc w:val="center"/>
              <w:rPr>
                <w:rFonts w:ascii="Times New Roman" w:hAnsi="Times New Roman" w:cs="Times New Roman"/>
                <w:sz w:val="24"/>
                <w:szCs w:val="24"/>
              </w:rPr>
            </w:pPr>
          </w:p>
        </w:tc>
      </w:tr>
    </w:tbl>
    <w:p w14:paraId="48B9CBAF" w14:textId="77777777" w:rsidR="00290452" w:rsidRPr="00290452" w:rsidRDefault="00290452" w:rsidP="00290452">
      <w:pPr>
        <w:spacing w:before="240" w:after="1000" w:line="240" w:lineRule="auto"/>
        <w:jc w:val="both"/>
        <w:rPr>
          <w:rFonts w:ascii="Times New Roman" w:hAnsi="Times New Roman" w:cs="Times New Roman"/>
          <w:sz w:val="24"/>
          <w:szCs w:val="24"/>
        </w:rPr>
      </w:pPr>
      <w:r w:rsidRPr="00290452">
        <w:rPr>
          <w:rFonts w:ascii="Times New Roman" w:hAnsi="Times New Roman" w:cs="Times New Roman"/>
          <w:sz w:val="24"/>
          <w:szCs w:val="24"/>
        </w:rPr>
        <w:t>Kelt, 20... ………</w:t>
      </w:r>
      <w:proofErr w:type="gramStart"/>
      <w:r w:rsidRPr="00290452">
        <w:rPr>
          <w:rFonts w:ascii="Times New Roman" w:hAnsi="Times New Roman" w:cs="Times New Roman"/>
          <w:sz w:val="24"/>
          <w:szCs w:val="24"/>
        </w:rPr>
        <w:t>…….</w:t>
      </w:r>
      <w:proofErr w:type="gramEnd"/>
      <w:r w:rsidRPr="00290452">
        <w:rPr>
          <w:rFonts w:ascii="Times New Roman" w:hAnsi="Times New Roman" w:cs="Times New Roman"/>
          <w:sz w:val="24"/>
          <w:szCs w:val="24"/>
        </w:rPr>
        <w:t>.</w:t>
      </w:r>
    </w:p>
    <w:p w14:paraId="1AC7C7C7" w14:textId="77777777" w:rsidR="00290452" w:rsidRPr="00290452" w:rsidRDefault="00290452" w:rsidP="00290452">
      <w:pPr>
        <w:tabs>
          <w:tab w:val="left" w:pos="4536"/>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w:t>
      </w:r>
      <w:r w:rsidRPr="00290452">
        <w:rPr>
          <w:rFonts w:ascii="Times New Roman" w:hAnsi="Times New Roman" w:cs="Times New Roman"/>
          <w:sz w:val="24"/>
          <w:szCs w:val="24"/>
        </w:rPr>
        <w:tab/>
        <w:t>……………………………………</w:t>
      </w:r>
    </w:p>
    <w:p w14:paraId="7D47D08A" w14:textId="77777777" w:rsidR="00290452" w:rsidRPr="00290452" w:rsidRDefault="00290452" w:rsidP="00290452">
      <w:pPr>
        <w:tabs>
          <w:tab w:val="left" w:pos="5245"/>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polgármester</w:t>
      </w:r>
      <w:r w:rsidRPr="00290452">
        <w:rPr>
          <w:rFonts w:ascii="Times New Roman" w:hAnsi="Times New Roman" w:cs="Times New Roman"/>
          <w:sz w:val="24"/>
          <w:szCs w:val="24"/>
        </w:rPr>
        <w:tab/>
        <w:t>jegyző</w:t>
      </w:r>
    </w:p>
    <w:p w14:paraId="471847A0" w14:textId="77777777" w:rsidR="00290452" w:rsidRPr="00290452" w:rsidRDefault="00290452" w:rsidP="00290452">
      <w:pPr>
        <w:spacing w:after="0" w:line="240" w:lineRule="auto"/>
        <w:rPr>
          <w:rFonts w:ascii="Times New Roman" w:hAnsi="Times New Roman" w:cs="Times New Roman"/>
          <w:sz w:val="24"/>
          <w:szCs w:val="24"/>
        </w:rPr>
      </w:pPr>
      <w:r w:rsidRPr="00290452">
        <w:rPr>
          <w:rFonts w:ascii="Times New Roman" w:hAnsi="Times New Roman" w:cs="Times New Roman"/>
          <w:sz w:val="24"/>
          <w:szCs w:val="24"/>
        </w:rPr>
        <w:br w:type="page"/>
      </w:r>
    </w:p>
    <w:p w14:paraId="0980AAF5" w14:textId="77777777" w:rsidR="00290452" w:rsidRPr="00290452" w:rsidRDefault="00290452" w:rsidP="00290452">
      <w:pPr>
        <w:spacing w:after="0" w:line="240" w:lineRule="auto"/>
        <w:jc w:val="right"/>
        <w:rPr>
          <w:rFonts w:ascii="Times New Roman" w:hAnsi="Times New Roman" w:cs="Times New Roman"/>
          <w:b/>
          <w:sz w:val="24"/>
          <w:szCs w:val="24"/>
        </w:rPr>
      </w:pPr>
      <w:r w:rsidRPr="00290452">
        <w:rPr>
          <w:rFonts w:ascii="Times New Roman" w:hAnsi="Times New Roman" w:cs="Times New Roman"/>
          <w:b/>
          <w:sz w:val="24"/>
          <w:szCs w:val="24"/>
        </w:rPr>
        <w:lastRenderedPageBreak/>
        <w:t>2. számú melléklet</w:t>
      </w:r>
    </w:p>
    <w:p w14:paraId="282B26B6" w14:textId="77777777" w:rsidR="00290452" w:rsidRPr="00290452" w:rsidRDefault="00290452" w:rsidP="00290452">
      <w:pPr>
        <w:spacing w:before="240" w:after="240" w:line="240" w:lineRule="auto"/>
        <w:jc w:val="center"/>
        <w:rPr>
          <w:rFonts w:ascii="Times New Roman" w:hAnsi="Times New Roman" w:cs="Times New Roman"/>
          <w:b/>
          <w:caps/>
          <w:sz w:val="28"/>
          <w:szCs w:val="24"/>
        </w:rPr>
      </w:pPr>
      <w:r w:rsidRPr="00290452">
        <w:rPr>
          <w:rFonts w:ascii="Times New Roman" w:hAnsi="Times New Roman" w:cs="Times New Roman"/>
          <w:b/>
          <w:caps/>
          <w:sz w:val="28"/>
          <w:szCs w:val="24"/>
        </w:rPr>
        <w:t>Összeférhetetlenségi és Titoktartási</w:t>
      </w:r>
      <w:r w:rsidRPr="00290452">
        <w:rPr>
          <w:rFonts w:ascii="Times New Roman" w:hAnsi="Times New Roman" w:cs="Times New Roman"/>
          <w:b/>
          <w:caps/>
          <w:sz w:val="28"/>
          <w:szCs w:val="24"/>
        </w:rPr>
        <w:br/>
        <w:t>nyilatkozat</w:t>
      </w:r>
    </w:p>
    <w:p w14:paraId="1A78E651" w14:textId="77777777" w:rsidR="00290452" w:rsidRPr="00290452" w:rsidRDefault="00290452" w:rsidP="00290452">
      <w:pPr>
        <w:spacing w:after="0" w:line="240" w:lineRule="auto"/>
        <w:jc w:val="both"/>
        <w:rPr>
          <w:rFonts w:ascii="Times New Roman" w:hAnsi="Times New Roman" w:cs="Times New Roman"/>
          <w:sz w:val="24"/>
          <w:szCs w:val="24"/>
        </w:rPr>
      </w:pPr>
      <w:r w:rsidRPr="00290452">
        <w:rPr>
          <w:rFonts w:ascii="Times New Roman" w:hAnsi="Times New Roman" w:cs="Times New Roman"/>
          <w:caps/>
          <w:sz w:val="24"/>
          <w:szCs w:val="24"/>
        </w:rPr>
        <w:t>A</w:t>
      </w:r>
      <w:r w:rsidRPr="00290452">
        <w:rPr>
          <w:rFonts w:ascii="Times New Roman" w:hAnsi="Times New Roman" w:cs="Times New Roman"/>
          <w:sz w:val="24"/>
          <w:szCs w:val="24"/>
        </w:rPr>
        <w:t>lulírott…………………………………………. (lakcím: ……………………………………)</w:t>
      </w:r>
    </w:p>
    <w:p w14:paraId="2B286EDE" w14:textId="77777777" w:rsidR="00290452" w:rsidRPr="00290452" w:rsidRDefault="00290452" w:rsidP="00290452">
      <w:pPr>
        <w:spacing w:after="0" w:line="240" w:lineRule="auto"/>
        <w:jc w:val="both"/>
        <w:rPr>
          <w:rFonts w:ascii="Times New Roman" w:hAnsi="Times New Roman" w:cs="Times New Roman"/>
          <w:sz w:val="24"/>
          <w:szCs w:val="24"/>
        </w:rPr>
      </w:pPr>
      <w:r w:rsidRPr="00290452">
        <w:rPr>
          <w:rFonts w:ascii="Times New Roman" w:hAnsi="Times New Roman" w:cs="Times New Roman"/>
          <w:sz w:val="24"/>
          <w:szCs w:val="24"/>
        </w:rPr>
        <w:t>mint a ………………………………………. (cím: ……………………………………………)</w:t>
      </w:r>
    </w:p>
    <w:p w14:paraId="49321264" w14:textId="77777777" w:rsidR="00290452" w:rsidRPr="00290452" w:rsidRDefault="00290452" w:rsidP="00290452">
      <w:pPr>
        <w:spacing w:after="0" w:line="240" w:lineRule="auto"/>
        <w:jc w:val="both"/>
        <w:rPr>
          <w:rFonts w:ascii="Times New Roman" w:hAnsi="Times New Roman" w:cs="Times New Roman"/>
          <w:b/>
          <w:sz w:val="24"/>
          <w:szCs w:val="24"/>
        </w:rPr>
      </w:pPr>
      <w:r w:rsidRPr="00290452">
        <w:rPr>
          <w:rFonts w:ascii="Times New Roman" w:hAnsi="Times New Roman" w:cs="Times New Roman"/>
          <w:sz w:val="24"/>
          <w:szCs w:val="24"/>
        </w:rPr>
        <w:t>ajánlatkérő által megindított közbeszerzési eljárás előkészítésébe és lefolytatásába bevont személy kijelentem, hogy a közbeszerzésekről szóló 2015. évi CXLIII. törvény 25. §-</w:t>
      </w:r>
      <w:proofErr w:type="spellStart"/>
      <w:r w:rsidRPr="00290452">
        <w:rPr>
          <w:rFonts w:ascii="Times New Roman" w:hAnsi="Times New Roman" w:cs="Times New Roman"/>
          <w:sz w:val="24"/>
          <w:szCs w:val="24"/>
        </w:rPr>
        <w:t>ában</w:t>
      </w:r>
      <w:proofErr w:type="spellEnd"/>
      <w:r w:rsidRPr="00290452">
        <w:rPr>
          <w:rFonts w:ascii="Times New Roman" w:hAnsi="Times New Roman" w:cs="Times New Roman"/>
          <w:sz w:val="24"/>
          <w:szCs w:val="24"/>
        </w:rPr>
        <w:t xml:space="preserve"> foglaltakat áttanulmányoztam, megérettem, és ez alapján nyilatkozom, hogy velem szemben az eljárás során kizáró körülmények, </w:t>
      </w:r>
      <w:r w:rsidRPr="00290452">
        <w:rPr>
          <w:rFonts w:ascii="Times New Roman" w:hAnsi="Times New Roman" w:cs="Times New Roman"/>
          <w:b/>
          <w:sz w:val="24"/>
          <w:szCs w:val="24"/>
        </w:rPr>
        <w:t>összeférhetetlenségi okok velem szemben nem állnak fenn.</w:t>
      </w:r>
    </w:p>
    <w:p w14:paraId="20F854B5" w14:textId="77777777" w:rsidR="00290452" w:rsidRPr="00290452" w:rsidRDefault="00290452" w:rsidP="00290452">
      <w:pPr>
        <w:spacing w:after="0" w:line="240" w:lineRule="auto"/>
        <w:jc w:val="both"/>
        <w:rPr>
          <w:rFonts w:ascii="Times New Roman" w:hAnsi="Times New Roman" w:cs="Times New Roman"/>
          <w:sz w:val="24"/>
          <w:szCs w:val="24"/>
        </w:rPr>
      </w:pPr>
      <w:r w:rsidRPr="00290452">
        <w:rPr>
          <w:rFonts w:ascii="Times New Roman" w:hAnsi="Times New Roman" w:cs="Times New Roman"/>
          <w:sz w:val="24"/>
          <w:szCs w:val="24"/>
        </w:rPr>
        <w:t xml:space="preserve">Kijelentem, hogy a közbeszerzési eljárás során tudomásomra jutott üzleti titkot </w:t>
      </w:r>
      <w:proofErr w:type="spellStart"/>
      <w:r w:rsidRPr="00290452">
        <w:rPr>
          <w:rFonts w:ascii="Times New Roman" w:hAnsi="Times New Roman" w:cs="Times New Roman"/>
          <w:sz w:val="24"/>
          <w:szCs w:val="24"/>
        </w:rPr>
        <w:t>megőrzöm</w:t>
      </w:r>
      <w:proofErr w:type="spellEnd"/>
      <w:r w:rsidRPr="00290452">
        <w:rPr>
          <w:rFonts w:ascii="Times New Roman" w:hAnsi="Times New Roman" w:cs="Times New Roman"/>
          <w:sz w:val="24"/>
          <w:szCs w:val="24"/>
        </w:rPr>
        <w:t>, azt harmadik személynek, szervezetnek nem adom ki.</w:t>
      </w:r>
    </w:p>
    <w:p w14:paraId="71D65714" w14:textId="77777777" w:rsidR="00290452" w:rsidRPr="00290452" w:rsidRDefault="00290452" w:rsidP="00290452">
      <w:pPr>
        <w:spacing w:after="0" w:line="240" w:lineRule="auto"/>
        <w:jc w:val="both"/>
        <w:rPr>
          <w:rFonts w:ascii="Times New Roman" w:hAnsi="Times New Roman" w:cs="Times New Roman"/>
          <w:b/>
          <w:sz w:val="24"/>
          <w:szCs w:val="24"/>
        </w:rPr>
      </w:pPr>
    </w:p>
    <w:p w14:paraId="46D7845D" w14:textId="77777777" w:rsidR="00290452" w:rsidRPr="00290452" w:rsidRDefault="00290452" w:rsidP="00290452">
      <w:pPr>
        <w:spacing w:after="0" w:line="240" w:lineRule="auto"/>
        <w:jc w:val="both"/>
        <w:rPr>
          <w:rFonts w:ascii="Times New Roman" w:hAnsi="Times New Roman" w:cs="Times New Roman"/>
          <w:sz w:val="24"/>
          <w:szCs w:val="24"/>
        </w:rPr>
      </w:pPr>
      <w:r w:rsidRPr="00290452">
        <w:rPr>
          <w:rFonts w:ascii="Times New Roman" w:hAnsi="Times New Roman" w:cs="Times New Roman"/>
          <w:sz w:val="24"/>
          <w:szCs w:val="24"/>
        </w:rPr>
        <w:t>Jelen nyilatkozatomat a ………………………………………………………………. által a ……………………………………………………. tárgyban lefolytatandó közbeszerzési eljárással kapcsolatban teszem.</w:t>
      </w:r>
    </w:p>
    <w:p w14:paraId="54FDC56A" w14:textId="77777777" w:rsidR="00290452" w:rsidRPr="00290452" w:rsidRDefault="00290452" w:rsidP="00290452">
      <w:pPr>
        <w:spacing w:before="240" w:after="1000" w:line="240" w:lineRule="auto"/>
        <w:jc w:val="both"/>
        <w:rPr>
          <w:rFonts w:ascii="Times New Roman" w:hAnsi="Times New Roman" w:cs="Times New Roman"/>
          <w:sz w:val="24"/>
          <w:szCs w:val="24"/>
        </w:rPr>
      </w:pPr>
      <w:r w:rsidRPr="00290452">
        <w:rPr>
          <w:rFonts w:ascii="Times New Roman" w:hAnsi="Times New Roman" w:cs="Times New Roman"/>
          <w:sz w:val="24"/>
          <w:szCs w:val="24"/>
        </w:rPr>
        <w:t>Kelt, 20... ………</w:t>
      </w:r>
      <w:proofErr w:type="gramStart"/>
      <w:r w:rsidRPr="00290452">
        <w:rPr>
          <w:rFonts w:ascii="Times New Roman" w:hAnsi="Times New Roman" w:cs="Times New Roman"/>
          <w:sz w:val="24"/>
          <w:szCs w:val="24"/>
        </w:rPr>
        <w:t>…….</w:t>
      </w:r>
      <w:proofErr w:type="gramEnd"/>
      <w:r w:rsidRPr="00290452">
        <w:rPr>
          <w:rFonts w:ascii="Times New Roman" w:hAnsi="Times New Roman" w:cs="Times New Roman"/>
          <w:sz w:val="24"/>
          <w:szCs w:val="24"/>
        </w:rPr>
        <w:t>.</w:t>
      </w:r>
    </w:p>
    <w:p w14:paraId="268B6759" w14:textId="77777777" w:rsidR="00290452" w:rsidRPr="00290452" w:rsidRDefault="00290452" w:rsidP="00290452">
      <w:pPr>
        <w:tabs>
          <w:tab w:val="left" w:pos="4536"/>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w:t>
      </w:r>
    </w:p>
    <w:p w14:paraId="4D089421" w14:textId="77777777" w:rsidR="00290452" w:rsidRPr="00290452" w:rsidRDefault="00290452" w:rsidP="00290452">
      <w:pPr>
        <w:tabs>
          <w:tab w:val="left" w:pos="5245"/>
        </w:tabs>
        <w:spacing w:after="0" w:line="240" w:lineRule="auto"/>
        <w:jc w:val="center"/>
        <w:rPr>
          <w:rFonts w:ascii="Times New Roman" w:hAnsi="Times New Roman" w:cs="Times New Roman"/>
          <w:sz w:val="24"/>
          <w:szCs w:val="24"/>
        </w:rPr>
      </w:pPr>
      <w:r w:rsidRPr="00290452">
        <w:rPr>
          <w:rFonts w:ascii="Times New Roman" w:hAnsi="Times New Roman" w:cs="Times New Roman"/>
          <w:sz w:val="24"/>
          <w:szCs w:val="24"/>
        </w:rPr>
        <w:t>nyilatkozattevő aláírása</w:t>
      </w:r>
    </w:p>
    <w:p w14:paraId="5D2784D0" w14:textId="77777777" w:rsidR="00290452" w:rsidRPr="00290452" w:rsidRDefault="00290452" w:rsidP="00290452">
      <w:pPr>
        <w:spacing w:after="0" w:line="240" w:lineRule="auto"/>
        <w:rPr>
          <w:rFonts w:ascii="Times New Roman" w:hAnsi="Times New Roman" w:cs="Times New Roman"/>
          <w:sz w:val="24"/>
          <w:szCs w:val="24"/>
        </w:rPr>
      </w:pPr>
      <w:r w:rsidRPr="00290452">
        <w:rPr>
          <w:rFonts w:ascii="Times New Roman" w:hAnsi="Times New Roman" w:cs="Times New Roman"/>
          <w:sz w:val="24"/>
          <w:szCs w:val="24"/>
        </w:rPr>
        <w:br w:type="page"/>
      </w:r>
    </w:p>
    <w:p w14:paraId="501EFCB3" w14:textId="77777777" w:rsidR="00290452" w:rsidRPr="00290452" w:rsidRDefault="00290452" w:rsidP="00290452">
      <w:pPr>
        <w:spacing w:after="0" w:line="240" w:lineRule="auto"/>
        <w:ind w:left="720"/>
        <w:contextualSpacing/>
        <w:jc w:val="right"/>
        <w:rPr>
          <w:rFonts w:ascii="Times New Roman" w:hAnsi="Times New Roman" w:cs="Times New Roman"/>
          <w:b/>
          <w:sz w:val="24"/>
          <w:szCs w:val="24"/>
        </w:rPr>
      </w:pPr>
      <w:r w:rsidRPr="00290452">
        <w:rPr>
          <w:rFonts w:ascii="Times New Roman" w:hAnsi="Times New Roman" w:cs="Times New Roman"/>
          <w:b/>
          <w:sz w:val="24"/>
          <w:szCs w:val="24"/>
        </w:rPr>
        <w:lastRenderedPageBreak/>
        <w:t>3. számú melléklet</w:t>
      </w:r>
    </w:p>
    <w:p w14:paraId="4FD13066" w14:textId="77777777" w:rsidR="00290452" w:rsidRPr="00290452" w:rsidRDefault="00290452" w:rsidP="00290452">
      <w:pPr>
        <w:spacing w:before="240" w:after="240" w:line="240" w:lineRule="auto"/>
        <w:jc w:val="center"/>
        <w:rPr>
          <w:rFonts w:ascii="Times New Roman" w:hAnsi="Times New Roman" w:cs="Times New Roman"/>
          <w:b/>
          <w:caps/>
          <w:sz w:val="28"/>
          <w:szCs w:val="24"/>
        </w:rPr>
      </w:pPr>
      <w:r w:rsidRPr="00290452">
        <w:rPr>
          <w:rFonts w:ascii="Times New Roman" w:hAnsi="Times New Roman" w:cs="Times New Roman"/>
          <w:b/>
          <w:caps/>
          <w:sz w:val="28"/>
          <w:szCs w:val="24"/>
        </w:rPr>
        <w:t>Bírálóbizottsági jegyzőkönyv kötelező tartalmi elemei</w:t>
      </w:r>
    </w:p>
    <w:p w14:paraId="273A9CF0" w14:textId="77777777" w:rsidR="00290452" w:rsidRPr="00290452" w:rsidRDefault="00290452" w:rsidP="00290452">
      <w:pPr>
        <w:shd w:val="clear" w:color="auto" w:fill="FFFFFF"/>
        <w:spacing w:before="120" w:after="120" w:line="240" w:lineRule="auto"/>
        <w:jc w:val="center"/>
        <w:rPr>
          <w:rFonts w:ascii="Times New Roman" w:hAnsi="Times New Roman" w:cs="Times New Roman"/>
          <w:b/>
          <w:bCs/>
          <w:color w:val="000000"/>
          <w:spacing w:val="-4"/>
          <w:sz w:val="24"/>
          <w:szCs w:val="24"/>
        </w:rPr>
      </w:pPr>
      <w:r w:rsidRPr="00290452">
        <w:rPr>
          <w:rFonts w:ascii="Times New Roman" w:hAnsi="Times New Roman" w:cs="Times New Roman"/>
          <w:b/>
          <w:bCs/>
          <w:color w:val="000000"/>
          <w:spacing w:val="-4"/>
          <w:sz w:val="24"/>
          <w:szCs w:val="24"/>
        </w:rPr>
        <w:t>I. Alapvető információk</w:t>
      </w:r>
    </w:p>
    <w:p w14:paraId="0EA35B89"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30"/>
          <w:sz w:val="24"/>
          <w:szCs w:val="24"/>
        </w:rPr>
      </w:pPr>
      <w:r w:rsidRPr="00290452">
        <w:rPr>
          <w:rFonts w:ascii="Times New Roman" w:hAnsi="Times New Roman" w:cs="Times New Roman"/>
          <w:color w:val="000000"/>
          <w:spacing w:val="-1"/>
          <w:sz w:val="24"/>
          <w:szCs w:val="24"/>
        </w:rPr>
        <w:t>Ajánlatkérő megnevezése</w:t>
      </w:r>
    </w:p>
    <w:p w14:paraId="2BFB6106"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0"/>
          <w:sz w:val="24"/>
          <w:szCs w:val="24"/>
        </w:rPr>
      </w:pPr>
      <w:r w:rsidRPr="00290452">
        <w:rPr>
          <w:rFonts w:ascii="Times New Roman" w:hAnsi="Times New Roman" w:cs="Times New Roman"/>
          <w:color w:val="000000"/>
          <w:spacing w:val="-1"/>
          <w:sz w:val="24"/>
          <w:szCs w:val="24"/>
        </w:rPr>
        <w:t>A közbeszerzés tárgya</w:t>
      </w:r>
    </w:p>
    <w:p w14:paraId="65C5FD3E"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0"/>
          <w:sz w:val="24"/>
          <w:szCs w:val="24"/>
        </w:rPr>
      </w:pPr>
      <w:r w:rsidRPr="00290452">
        <w:rPr>
          <w:rFonts w:ascii="Times New Roman" w:hAnsi="Times New Roman" w:cs="Times New Roman"/>
          <w:color w:val="000000"/>
          <w:spacing w:val="-1"/>
          <w:sz w:val="24"/>
          <w:szCs w:val="24"/>
        </w:rPr>
        <w:t>A Bírálóbizottság ülésének helye</w:t>
      </w:r>
    </w:p>
    <w:p w14:paraId="77911A19"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19"/>
          <w:sz w:val="24"/>
          <w:szCs w:val="24"/>
        </w:rPr>
      </w:pPr>
      <w:r w:rsidRPr="00290452">
        <w:rPr>
          <w:rFonts w:ascii="Times New Roman" w:hAnsi="Times New Roman" w:cs="Times New Roman"/>
          <w:color w:val="000000"/>
          <w:spacing w:val="-1"/>
          <w:sz w:val="24"/>
          <w:szCs w:val="24"/>
        </w:rPr>
        <w:t>A Bírálóbizottság ülésének ideje</w:t>
      </w:r>
    </w:p>
    <w:p w14:paraId="14A32479"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1"/>
          <w:sz w:val="24"/>
          <w:szCs w:val="24"/>
        </w:rPr>
      </w:pPr>
      <w:r w:rsidRPr="00290452">
        <w:rPr>
          <w:rFonts w:ascii="Times New Roman" w:hAnsi="Times New Roman" w:cs="Times New Roman"/>
          <w:color w:val="000000"/>
          <w:spacing w:val="-1"/>
          <w:sz w:val="24"/>
          <w:szCs w:val="24"/>
        </w:rPr>
        <w:t>Az eljárás megindítására vonatkozó információ</w:t>
      </w:r>
    </w:p>
    <w:p w14:paraId="51BB054E"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18"/>
          <w:sz w:val="24"/>
          <w:szCs w:val="24"/>
        </w:rPr>
      </w:pPr>
      <w:r w:rsidRPr="00290452">
        <w:rPr>
          <w:rFonts w:ascii="Times New Roman" w:hAnsi="Times New Roman" w:cs="Times New Roman"/>
          <w:color w:val="000000"/>
          <w:spacing w:val="-1"/>
          <w:sz w:val="24"/>
          <w:szCs w:val="24"/>
        </w:rPr>
        <w:t>A jegyzőkönyv felvételekor jelenlévő személyek (jelenléti ív)</w:t>
      </w:r>
    </w:p>
    <w:p w14:paraId="0EC768E4"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0"/>
          <w:sz w:val="24"/>
          <w:szCs w:val="24"/>
        </w:rPr>
      </w:pPr>
      <w:r w:rsidRPr="00290452">
        <w:rPr>
          <w:rFonts w:ascii="Times New Roman" w:hAnsi="Times New Roman" w:cs="Times New Roman"/>
          <w:color w:val="000000"/>
          <w:spacing w:val="-1"/>
          <w:sz w:val="24"/>
          <w:szCs w:val="24"/>
        </w:rPr>
        <w:t>Ajánlattevők megnevezése</w:t>
      </w:r>
    </w:p>
    <w:p w14:paraId="130FA75B" w14:textId="77777777" w:rsidR="00290452" w:rsidRPr="00290452" w:rsidRDefault="00290452" w:rsidP="00290452">
      <w:pPr>
        <w:widowControl w:val="0"/>
        <w:numPr>
          <w:ilvl w:val="0"/>
          <w:numId w:val="20"/>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1"/>
          <w:sz w:val="24"/>
          <w:szCs w:val="24"/>
        </w:rPr>
      </w:pPr>
      <w:r w:rsidRPr="00290452">
        <w:rPr>
          <w:rFonts w:ascii="Times New Roman" w:hAnsi="Times New Roman" w:cs="Times New Roman"/>
          <w:color w:val="000000"/>
          <w:spacing w:val="4"/>
          <w:sz w:val="24"/>
          <w:szCs w:val="24"/>
        </w:rPr>
        <w:t xml:space="preserve">A közbeszerzési eljárás cselekményeire vonatkozó információk (különösen: ajánlatok </w:t>
      </w:r>
      <w:r w:rsidRPr="00290452">
        <w:rPr>
          <w:rFonts w:ascii="Times New Roman" w:hAnsi="Times New Roman" w:cs="Times New Roman"/>
          <w:color w:val="000000"/>
          <w:spacing w:val="-1"/>
          <w:sz w:val="24"/>
          <w:szCs w:val="24"/>
        </w:rPr>
        <w:t xml:space="preserve">bontása, hiánypótlás, előzetes vitarendezés, iratbetekintés, irreálisan </w:t>
      </w:r>
      <w:proofErr w:type="gramStart"/>
      <w:r w:rsidRPr="00290452">
        <w:rPr>
          <w:rFonts w:ascii="Times New Roman" w:hAnsi="Times New Roman" w:cs="Times New Roman"/>
          <w:color w:val="000000"/>
          <w:spacing w:val="-1"/>
          <w:sz w:val="24"/>
          <w:szCs w:val="24"/>
        </w:rPr>
        <w:t>ajánlati  elemre</w:t>
      </w:r>
      <w:proofErr w:type="gramEnd"/>
      <w:r w:rsidRPr="00290452">
        <w:rPr>
          <w:rFonts w:ascii="Times New Roman" w:hAnsi="Times New Roman" w:cs="Times New Roman"/>
          <w:color w:val="000000"/>
          <w:spacing w:val="-1"/>
          <w:sz w:val="24"/>
          <w:szCs w:val="24"/>
        </w:rPr>
        <w:t xml:space="preserve"> történő rákérdezés)</w:t>
      </w:r>
    </w:p>
    <w:p w14:paraId="5A940E32" w14:textId="77777777" w:rsidR="00290452" w:rsidRPr="00290452" w:rsidRDefault="00290452" w:rsidP="00290452">
      <w:pPr>
        <w:shd w:val="clear" w:color="auto" w:fill="FFFFFF"/>
        <w:spacing w:before="120" w:after="120" w:line="240" w:lineRule="auto"/>
        <w:jc w:val="center"/>
        <w:rPr>
          <w:rFonts w:ascii="Times New Roman" w:hAnsi="Times New Roman" w:cs="Times New Roman"/>
          <w:b/>
          <w:bCs/>
          <w:color w:val="000000"/>
          <w:spacing w:val="-4"/>
          <w:sz w:val="24"/>
          <w:szCs w:val="24"/>
        </w:rPr>
      </w:pPr>
      <w:r w:rsidRPr="00290452">
        <w:rPr>
          <w:rFonts w:ascii="Times New Roman" w:hAnsi="Times New Roman" w:cs="Times New Roman"/>
          <w:b/>
          <w:bCs/>
          <w:color w:val="000000"/>
          <w:spacing w:val="-4"/>
          <w:sz w:val="24"/>
          <w:szCs w:val="24"/>
        </w:rPr>
        <w:t>II.</w:t>
      </w:r>
      <w:r w:rsidRPr="00290452">
        <w:rPr>
          <w:rFonts w:ascii="Times New Roman" w:hAnsi="Times New Roman" w:cs="Times New Roman"/>
          <w:b/>
          <w:bCs/>
          <w:color w:val="000000"/>
          <w:spacing w:val="-4"/>
          <w:sz w:val="24"/>
          <w:szCs w:val="24"/>
        </w:rPr>
        <w:tab/>
        <w:t>Eljárási döntésre irányuló javaslatok</w:t>
      </w:r>
    </w:p>
    <w:p w14:paraId="7CF18095" w14:textId="77777777" w:rsidR="00290452" w:rsidRPr="00290452" w:rsidRDefault="00290452" w:rsidP="0029045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 Bírálóbizottság érvényességre és alkalmasságra vonatkozó javaslatai.</w:t>
      </w:r>
    </w:p>
    <w:p w14:paraId="57DECDF6" w14:textId="77777777" w:rsidR="00290452" w:rsidRPr="00290452" w:rsidRDefault="00290452" w:rsidP="0029045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 Bírálóbizottság érvénytelenségre vonatkozó javaslatai és az érvénytelenség Kbt. 74.§ szerinti indokolása.</w:t>
      </w:r>
    </w:p>
    <w:p w14:paraId="19903DB2" w14:textId="77777777" w:rsidR="00290452" w:rsidRPr="00290452" w:rsidRDefault="00290452" w:rsidP="00290452">
      <w:pPr>
        <w:shd w:val="clear" w:color="auto" w:fill="FFFFFF"/>
        <w:spacing w:before="120" w:after="120" w:line="240" w:lineRule="auto"/>
        <w:jc w:val="center"/>
        <w:rPr>
          <w:rFonts w:ascii="Times New Roman" w:hAnsi="Times New Roman" w:cs="Times New Roman"/>
          <w:b/>
          <w:bCs/>
          <w:color w:val="000000"/>
          <w:spacing w:val="-4"/>
          <w:sz w:val="24"/>
          <w:szCs w:val="24"/>
        </w:rPr>
      </w:pPr>
      <w:r w:rsidRPr="00290452">
        <w:rPr>
          <w:rFonts w:ascii="Times New Roman" w:hAnsi="Times New Roman" w:cs="Times New Roman"/>
          <w:b/>
          <w:bCs/>
          <w:color w:val="000000"/>
          <w:spacing w:val="-4"/>
          <w:sz w:val="24"/>
          <w:szCs w:val="24"/>
        </w:rPr>
        <w:t>III.</w:t>
      </w:r>
      <w:r w:rsidRPr="00290452">
        <w:rPr>
          <w:rFonts w:ascii="Times New Roman" w:hAnsi="Times New Roman" w:cs="Times New Roman"/>
          <w:b/>
          <w:bCs/>
          <w:color w:val="000000"/>
          <w:spacing w:val="-4"/>
          <w:sz w:val="24"/>
          <w:szCs w:val="24"/>
        </w:rPr>
        <w:tab/>
        <w:t>Érdemi döntésre irányuló javaslatok</w:t>
      </w:r>
    </w:p>
    <w:p w14:paraId="4D9B9BA6" w14:textId="77777777" w:rsidR="00290452" w:rsidRPr="00290452" w:rsidRDefault="00290452" w:rsidP="00290452">
      <w:pPr>
        <w:widowControl w:val="0"/>
        <w:numPr>
          <w:ilvl w:val="0"/>
          <w:numId w:val="22"/>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Ajánlatok érvényessége.</w:t>
      </w:r>
    </w:p>
    <w:p w14:paraId="65AEFBCE" w14:textId="77777777" w:rsidR="00290452" w:rsidRPr="00290452" w:rsidRDefault="00290452" w:rsidP="00290452">
      <w:pPr>
        <w:widowControl w:val="0"/>
        <w:numPr>
          <w:ilvl w:val="0"/>
          <w:numId w:val="22"/>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Az eljárás eredményessége.</w:t>
      </w:r>
    </w:p>
    <w:p w14:paraId="04FEF923" w14:textId="77777777" w:rsidR="00290452" w:rsidRPr="00290452" w:rsidRDefault="00290452" w:rsidP="00290452">
      <w:pPr>
        <w:widowControl w:val="0"/>
        <w:numPr>
          <w:ilvl w:val="0"/>
          <w:numId w:val="22"/>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Az érvényes ajánlatot tevő ajánlattevők közül az eljárás nyertese (a legalacsonyabb összegű ellenszolgáltatást tartalmazó / összességében legelőnyösebb ajánlat).</w:t>
      </w:r>
    </w:p>
    <w:p w14:paraId="44A86B63" w14:textId="77777777" w:rsidR="00290452" w:rsidRPr="00290452" w:rsidRDefault="00290452" w:rsidP="00290452">
      <w:pPr>
        <w:widowControl w:val="0"/>
        <w:numPr>
          <w:ilvl w:val="0"/>
          <w:numId w:val="22"/>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 második legkedvezőbb ajánlatot tevő (adott esetben) megnevezése.</w:t>
      </w:r>
    </w:p>
    <w:p w14:paraId="0C2C8D3C" w14:textId="77777777" w:rsidR="00290452" w:rsidRPr="00290452" w:rsidRDefault="00290452" w:rsidP="00290452">
      <w:pPr>
        <w:shd w:val="clear" w:color="auto" w:fill="FFFFFF"/>
        <w:spacing w:before="120" w:after="120" w:line="240" w:lineRule="auto"/>
        <w:jc w:val="center"/>
        <w:rPr>
          <w:rFonts w:ascii="Times New Roman" w:hAnsi="Times New Roman" w:cs="Times New Roman"/>
          <w:b/>
          <w:bCs/>
          <w:color w:val="000000"/>
          <w:spacing w:val="-4"/>
          <w:sz w:val="24"/>
          <w:szCs w:val="24"/>
        </w:rPr>
      </w:pPr>
      <w:r w:rsidRPr="00290452">
        <w:rPr>
          <w:rFonts w:ascii="Times New Roman" w:hAnsi="Times New Roman" w:cs="Times New Roman"/>
          <w:b/>
          <w:bCs/>
          <w:color w:val="000000"/>
          <w:spacing w:val="-4"/>
          <w:sz w:val="24"/>
          <w:szCs w:val="24"/>
        </w:rPr>
        <w:t>IV. Jegyzőkönyv készítés és hitelesítés</w:t>
      </w:r>
    </w:p>
    <w:p w14:paraId="2432E93A" w14:textId="77777777" w:rsidR="00290452" w:rsidRPr="00290452" w:rsidRDefault="00290452" w:rsidP="00290452">
      <w:pPr>
        <w:widowControl w:val="0"/>
        <w:numPr>
          <w:ilvl w:val="0"/>
          <w:numId w:val="23"/>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 jegyzőkönyv készítőjének neve, aláírása.</w:t>
      </w:r>
    </w:p>
    <w:p w14:paraId="502A12E9" w14:textId="77777777" w:rsidR="00290452" w:rsidRPr="00290452" w:rsidRDefault="00290452" w:rsidP="00290452">
      <w:pPr>
        <w:widowControl w:val="0"/>
        <w:numPr>
          <w:ilvl w:val="0"/>
          <w:numId w:val="23"/>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1"/>
          <w:sz w:val="24"/>
          <w:szCs w:val="24"/>
        </w:rPr>
      </w:pPr>
      <w:r w:rsidRPr="00290452">
        <w:rPr>
          <w:rFonts w:ascii="Times New Roman" w:hAnsi="Times New Roman" w:cs="Times New Roman"/>
          <w:color w:val="000000"/>
          <w:spacing w:val="-1"/>
          <w:sz w:val="24"/>
          <w:szCs w:val="24"/>
        </w:rPr>
        <w:t>A jegyzőkönyv hitelesítőjének neve, aláírása.</w:t>
      </w:r>
    </w:p>
    <w:p w14:paraId="7924615D" w14:textId="77777777" w:rsidR="00290452" w:rsidRPr="00290452" w:rsidRDefault="00290452" w:rsidP="00290452">
      <w:pPr>
        <w:shd w:val="clear" w:color="auto" w:fill="FFFFFF"/>
        <w:spacing w:after="0" w:line="240" w:lineRule="auto"/>
        <w:jc w:val="right"/>
        <w:rPr>
          <w:rFonts w:ascii="Times New Roman" w:hAnsi="Times New Roman" w:cs="Times New Roman"/>
          <w:b/>
          <w:iCs/>
          <w:color w:val="000000"/>
          <w:spacing w:val="2"/>
          <w:sz w:val="24"/>
          <w:szCs w:val="24"/>
        </w:rPr>
      </w:pPr>
      <w:r w:rsidRPr="00290452">
        <w:rPr>
          <w:i/>
          <w:iCs/>
          <w:color w:val="000000"/>
          <w:spacing w:val="2"/>
          <w:sz w:val="24"/>
          <w:szCs w:val="24"/>
        </w:rPr>
        <w:br w:type="page"/>
      </w:r>
      <w:r w:rsidRPr="00290452">
        <w:rPr>
          <w:rFonts w:ascii="Times New Roman" w:hAnsi="Times New Roman" w:cs="Times New Roman"/>
          <w:b/>
          <w:iCs/>
          <w:color w:val="000000"/>
          <w:spacing w:val="2"/>
          <w:sz w:val="24"/>
          <w:szCs w:val="24"/>
        </w:rPr>
        <w:lastRenderedPageBreak/>
        <w:t>4. számú melléklet</w:t>
      </w:r>
    </w:p>
    <w:p w14:paraId="03B81C22" w14:textId="77777777" w:rsidR="00290452" w:rsidRPr="00290452" w:rsidRDefault="00290452" w:rsidP="00290452">
      <w:pPr>
        <w:shd w:val="clear" w:color="auto" w:fill="FFFFFF"/>
        <w:spacing w:after="0" w:line="240" w:lineRule="auto"/>
        <w:jc w:val="center"/>
        <w:rPr>
          <w:rFonts w:ascii="Times New Roman" w:hAnsi="Times New Roman" w:cs="Times New Roman"/>
          <w:sz w:val="24"/>
          <w:szCs w:val="24"/>
        </w:rPr>
      </w:pPr>
      <w:r w:rsidRPr="00290452">
        <w:rPr>
          <w:rFonts w:ascii="Times New Roman" w:hAnsi="Times New Roman" w:cs="Times New Roman"/>
          <w:b/>
          <w:bCs/>
          <w:iCs/>
          <w:color w:val="000000"/>
          <w:spacing w:val="3"/>
          <w:sz w:val="24"/>
          <w:szCs w:val="24"/>
        </w:rPr>
        <w:t>Bírálati lap</w:t>
      </w:r>
      <w:r w:rsidRPr="00290452">
        <w:rPr>
          <w:rFonts w:ascii="Times New Roman" w:hAnsi="Times New Roman" w:cs="Times New Roman"/>
          <w:b/>
          <w:bCs/>
          <w:iCs/>
          <w:color w:val="000000"/>
          <w:spacing w:val="3"/>
          <w:sz w:val="24"/>
          <w:szCs w:val="24"/>
        </w:rPr>
        <w:br/>
      </w:r>
      <w:r w:rsidRPr="00290452">
        <w:rPr>
          <w:rFonts w:ascii="Times New Roman" w:hAnsi="Times New Roman" w:cs="Times New Roman"/>
          <w:b/>
          <w:bCs/>
          <w:color w:val="000000"/>
          <w:spacing w:val="-1"/>
          <w:sz w:val="24"/>
          <w:szCs w:val="24"/>
          <w:u w:val="single"/>
        </w:rPr>
        <w:t>Jelen bírálati lap a Közbeszerzési Bírálóbizottsági jegyzőkönyv elválaszthatatlan részét képezi!</w:t>
      </w:r>
    </w:p>
    <w:p w14:paraId="491BF4D4" w14:textId="77777777" w:rsidR="00290452" w:rsidRPr="00290452" w:rsidRDefault="00290452" w:rsidP="00290452">
      <w:pPr>
        <w:tabs>
          <w:tab w:val="left" w:pos="8640"/>
        </w:tabs>
        <w:spacing w:before="240" w:after="240" w:line="240" w:lineRule="auto"/>
        <w:jc w:val="both"/>
        <w:rPr>
          <w:rFonts w:ascii="Times New Roman" w:hAnsi="Times New Roman" w:cs="Times New Roman"/>
          <w:sz w:val="24"/>
          <w:szCs w:val="24"/>
        </w:rPr>
      </w:pPr>
      <w:r w:rsidRPr="00290452">
        <w:rPr>
          <w:rFonts w:ascii="Times New Roman" w:hAnsi="Times New Roman" w:cs="Times New Roman"/>
          <w:sz w:val="24"/>
          <w:szCs w:val="24"/>
        </w:rPr>
        <w:t>A beszerzés tárgya:</w:t>
      </w:r>
    </w:p>
    <w:p w14:paraId="508C56DC"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32ED1AB4"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4D262AA1" w14:textId="77777777" w:rsidR="00290452" w:rsidRPr="00290452" w:rsidRDefault="00290452" w:rsidP="00290452">
      <w:pPr>
        <w:tabs>
          <w:tab w:val="left" w:pos="8640"/>
        </w:tabs>
        <w:spacing w:before="240" w:after="240" w:line="240" w:lineRule="auto"/>
        <w:jc w:val="both"/>
        <w:rPr>
          <w:rFonts w:ascii="Times New Roman" w:hAnsi="Times New Roman" w:cs="Times New Roman"/>
          <w:sz w:val="24"/>
          <w:szCs w:val="24"/>
        </w:rPr>
      </w:pPr>
      <w:r w:rsidRPr="00290452">
        <w:rPr>
          <w:rFonts w:ascii="Times New Roman" w:hAnsi="Times New Roman" w:cs="Times New Roman"/>
          <w:sz w:val="24"/>
          <w:szCs w:val="24"/>
        </w:rPr>
        <w:t>A Közbeszerzési Bírálóbizottsági tag neve:</w:t>
      </w:r>
    </w:p>
    <w:p w14:paraId="4C3E4804"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0C5DA004" w14:textId="77777777" w:rsidR="00290452" w:rsidRPr="00290452" w:rsidRDefault="00290452" w:rsidP="00290452">
      <w:pPr>
        <w:tabs>
          <w:tab w:val="left" w:pos="8640"/>
        </w:tabs>
        <w:spacing w:before="240" w:after="240" w:line="240" w:lineRule="auto"/>
        <w:jc w:val="both"/>
        <w:rPr>
          <w:rFonts w:ascii="Times New Roman" w:hAnsi="Times New Roman" w:cs="Times New Roman"/>
          <w:sz w:val="24"/>
          <w:szCs w:val="24"/>
        </w:rPr>
      </w:pPr>
      <w:r w:rsidRPr="00290452">
        <w:rPr>
          <w:rFonts w:ascii="Times New Roman" w:hAnsi="Times New Roman" w:cs="Times New Roman"/>
          <w:sz w:val="24"/>
          <w:szCs w:val="24"/>
        </w:rPr>
        <w:t>A Közbeszerzési Bírálóbizottsági tag döntési javaslata:</w:t>
      </w:r>
    </w:p>
    <w:p w14:paraId="7ED075C4"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1E42E8E0"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07EC98D8"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1AB0442D" w14:textId="77777777" w:rsidR="00290452" w:rsidRPr="00290452" w:rsidRDefault="00290452" w:rsidP="00290452">
      <w:pPr>
        <w:spacing w:before="240" w:after="240" w:line="240" w:lineRule="auto"/>
        <w:jc w:val="both"/>
        <w:rPr>
          <w:rFonts w:ascii="Times New Roman" w:hAnsi="Times New Roman" w:cs="Times New Roman"/>
          <w:sz w:val="24"/>
          <w:szCs w:val="24"/>
        </w:rPr>
      </w:pPr>
      <w:r w:rsidRPr="00290452">
        <w:rPr>
          <w:rFonts w:ascii="Times New Roman" w:hAnsi="Times New Roman" w:cs="Times New Roman"/>
          <w:sz w:val="24"/>
          <w:szCs w:val="24"/>
        </w:rPr>
        <w:t>Indokolása:</w:t>
      </w:r>
    </w:p>
    <w:p w14:paraId="7734448A"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2B366C4D"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61E59DB6"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40E043DB"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7698023F" w14:textId="77777777" w:rsidR="00290452" w:rsidRPr="00290452" w:rsidRDefault="00290452" w:rsidP="00290452">
      <w:pPr>
        <w:tabs>
          <w:tab w:val="left" w:pos="8640"/>
        </w:tabs>
        <w:spacing w:before="240" w:after="240" w:line="240" w:lineRule="auto"/>
        <w:ind w:left="284"/>
        <w:jc w:val="both"/>
        <w:rPr>
          <w:rFonts w:ascii="Times New Roman" w:hAnsi="Times New Roman" w:cs="Times New Roman"/>
          <w:sz w:val="24"/>
          <w:szCs w:val="24"/>
          <w:u w:val="single"/>
        </w:rPr>
      </w:pPr>
      <w:r w:rsidRPr="00290452">
        <w:rPr>
          <w:rFonts w:ascii="Times New Roman" w:hAnsi="Times New Roman" w:cs="Times New Roman"/>
          <w:sz w:val="24"/>
          <w:szCs w:val="24"/>
          <w:u w:val="single"/>
        </w:rPr>
        <w:tab/>
      </w:r>
    </w:p>
    <w:p w14:paraId="409B14FC" w14:textId="77777777" w:rsidR="00290452" w:rsidRPr="00290452" w:rsidRDefault="00290452" w:rsidP="00290452">
      <w:pPr>
        <w:tabs>
          <w:tab w:val="left" w:pos="3402"/>
        </w:tabs>
        <w:spacing w:before="240" w:after="240" w:line="240" w:lineRule="auto"/>
        <w:jc w:val="both"/>
        <w:outlineLvl w:val="0"/>
        <w:rPr>
          <w:rFonts w:ascii="Times New Roman" w:hAnsi="Times New Roman" w:cs="Times New Roman"/>
          <w:sz w:val="24"/>
          <w:szCs w:val="24"/>
        </w:rPr>
      </w:pPr>
      <w:r w:rsidRPr="00290452">
        <w:rPr>
          <w:rFonts w:ascii="Times New Roman" w:hAnsi="Times New Roman" w:cs="Times New Roman"/>
          <w:sz w:val="24"/>
          <w:szCs w:val="24"/>
        </w:rPr>
        <w:t xml:space="preserve">Kelt: </w:t>
      </w:r>
      <w:r w:rsidRPr="00290452">
        <w:rPr>
          <w:rFonts w:ascii="Times New Roman" w:hAnsi="Times New Roman" w:cs="Times New Roman"/>
          <w:sz w:val="24"/>
          <w:szCs w:val="24"/>
          <w:u w:val="single"/>
        </w:rPr>
        <w:tab/>
      </w:r>
    </w:p>
    <w:p w14:paraId="1880E92E" w14:textId="77777777" w:rsidR="00290452" w:rsidRPr="00290452" w:rsidRDefault="00290452" w:rsidP="00290452">
      <w:pPr>
        <w:spacing w:before="1000" w:after="0" w:line="240" w:lineRule="auto"/>
        <w:jc w:val="center"/>
        <w:outlineLvl w:val="0"/>
        <w:rPr>
          <w:rFonts w:ascii="Times New Roman" w:hAnsi="Times New Roman" w:cs="Times New Roman"/>
          <w:sz w:val="24"/>
          <w:szCs w:val="24"/>
        </w:rPr>
      </w:pPr>
      <w:r w:rsidRPr="00290452">
        <w:rPr>
          <w:rFonts w:ascii="Times New Roman" w:hAnsi="Times New Roman" w:cs="Times New Roman"/>
          <w:sz w:val="24"/>
          <w:szCs w:val="24"/>
        </w:rPr>
        <w:t>A Közbeszerzési Bíráló bizottsági tag aláírása</w:t>
      </w:r>
    </w:p>
    <w:p w14:paraId="247E5730" w14:textId="77777777" w:rsidR="00290452" w:rsidRPr="00290452" w:rsidRDefault="00290452" w:rsidP="002F785A">
      <w:pPr>
        <w:spacing w:after="0" w:line="240" w:lineRule="auto"/>
        <w:jc w:val="right"/>
        <w:rPr>
          <w:rFonts w:ascii="Times New Roman" w:hAnsi="Times New Roman" w:cs="Times New Roman"/>
          <w:sz w:val="24"/>
          <w:szCs w:val="24"/>
        </w:rPr>
      </w:pPr>
      <w:r w:rsidRPr="00290452">
        <w:rPr>
          <w:sz w:val="24"/>
          <w:szCs w:val="24"/>
        </w:rPr>
        <w:br w:type="page"/>
      </w:r>
    </w:p>
    <w:p w14:paraId="1DE39F3C" w14:textId="77777777" w:rsidR="00290452" w:rsidRPr="00290452" w:rsidRDefault="002F785A" w:rsidP="00290452">
      <w:pPr>
        <w:spacing w:after="0" w:line="240" w:lineRule="auto"/>
        <w:ind w:left="7"/>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290452" w:rsidRPr="00290452">
        <w:rPr>
          <w:rFonts w:ascii="Times New Roman" w:hAnsi="Times New Roman" w:cs="Times New Roman"/>
          <w:b/>
          <w:sz w:val="24"/>
          <w:szCs w:val="24"/>
        </w:rPr>
        <w:t>. számú melléklet</w:t>
      </w:r>
    </w:p>
    <w:p w14:paraId="40608F9F" w14:textId="77777777" w:rsidR="00290452" w:rsidRPr="00290452" w:rsidRDefault="00290452" w:rsidP="00290452">
      <w:pPr>
        <w:spacing w:before="120" w:after="120" w:line="240" w:lineRule="auto"/>
        <w:jc w:val="both"/>
        <w:rPr>
          <w:rFonts w:ascii="Times New Roman" w:hAnsi="Times New Roman" w:cs="Times New Roman"/>
          <w:b/>
          <w:sz w:val="24"/>
          <w:szCs w:val="24"/>
        </w:rPr>
      </w:pPr>
      <w:r w:rsidRPr="00290452">
        <w:rPr>
          <w:rFonts w:ascii="Times New Roman" w:hAnsi="Times New Roman" w:cs="Times New Roman"/>
          <w:b/>
          <w:sz w:val="24"/>
          <w:szCs w:val="24"/>
        </w:rPr>
        <w:t>Megismerési záradék:</w:t>
      </w:r>
    </w:p>
    <w:p w14:paraId="5372A3E6" w14:textId="77777777" w:rsidR="00290452" w:rsidRPr="00290452" w:rsidRDefault="00290452" w:rsidP="00290452">
      <w:pPr>
        <w:spacing w:before="120" w:after="120" w:line="240" w:lineRule="auto"/>
        <w:jc w:val="both"/>
        <w:rPr>
          <w:rFonts w:ascii="Times New Roman" w:hAnsi="Times New Roman" w:cs="Times New Roman"/>
          <w:sz w:val="24"/>
          <w:szCs w:val="24"/>
        </w:rPr>
      </w:pPr>
      <w:r w:rsidRPr="00290452">
        <w:rPr>
          <w:rFonts w:ascii="Times New Roman" w:hAnsi="Times New Roman" w:cs="Times New Roman"/>
          <w:sz w:val="24"/>
          <w:szCs w:val="24"/>
        </w:rPr>
        <w:t>Aláírásommal igazolom, hogy Üllés Nagyközségi Önkormányzat Közbeszerzési Szabályzatában foglaltakat s a hozzátartozó dokumentumok előírásait megismertem (mellékletek), betartását rám nézve kötelezőnek ismerem el:</w:t>
      </w:r>
    </w:p>
    <w:p w14:paraId="70067FED" w14:textId="77777777" w:rsidR="00290452" w:rsidRPr="00290452" w:rsidRDefault="00290452" w:rsidP="00290452">
      <w:pPr>
        <w:spacing w:before="120" w:after="120" w:line="240" w:lineRule="auto"/>
        <w:jc w:val="both"/>
        <w:rPr>
          <w:rFonts w:ascii="Times New Roman" w:hAnsi="Times New Roman" w:cs="Times New Roman"/>
          <w:b/>
          <w:sz w:val="24"/>
          <w:szCs w:val="24"/>
        </w:rPr>
      </w:pPr>
      <w:r w:rsidRPr="00290452">
        <w:rPr>
          <w:rFonts w:ascii="Times New Roman" w:hAnsi="Times New Roman" w:cs="Times New Roman"/>
          <w:b/>
          <w:sz w:val="24"/>
          <w:szCs w:val="24"/>
        </w:rPr>
        <w:t>Név                     Képviselt szerv                                            Dátum                            Aláírás</w:t>
      </w:r>
    </w:p>
    <w:p w14:paraId="44668AFA" w14:textId="77777777" w:rsidR="00290452" w:rsidRPr="00290452" w:rsidRDefault="00290452" w:rsidP="00290452">
      <w:pPr>
        <w:spacing w:after="0" w:line="360" w:lineRule="auto"/>
        <w:jc w:val="both"/>
        <w:rPr>
          <w:rFonts w:ascii="Times New Roman" w:hAnsi="Times New Roman" w:cs="Times New Roman"/>
          <w:b/>
          <w:sz w:val="24"/>
          <w:szCs w:val="24"/>
        </w:rPr>
      </w:pPr>
      <w:r w:rsidRPr="00290452">
        <w:rPr>
          <w:rFonts w:ascii="Times New Roman" w:hAnsi="Times New Roman" w:cs="Times New Roman"/>
          <w:b/>
          <w:sz w:val="24"/>
          <w:szCs w:val="24"/>
        </w:rPr>
        <w:t>…………………………………………………………………………………………………...</w:t>
      </w:r>
    </w:p>
    <w:p w14:paraId="2CEE779B" w14:textId="77777777" w:rsidR="00290452" w:rsidRPr="00290452" w:rsidRDefault="00290452" w:rsidP="00290452">
      <w:pPr>
        <w:spacing w:after="0" w:line="360" w:lineRule="auto"/>
        <w:jc w:val="both"/>
        <w:rPr>
          <w:rFonts w:ascii="Times New Roman" w:hAnsi="Times New Roman" w:cs="Times New Roman"/>
          <w:b/>
          <w:sz w:val="24"/>
          <w:szCs w:val="24"/>
        </w:rPr>
      </w:pPr>
      <w:r w:rsidRPr="00290452">
        <w:rPr>
          <w:rFonts w:ascii="Times New Roman" w:hAnsi="Times New Roman" w:cs="Times New Roman"/>
          <w:b/>
          <w:sz w:val="24"/>
          <w:szCs w:val="24"/>
        </w:rPr>
        <w:t>……………………………………………………………………………………………….......</w:t>
      </w:r>
    </w:p>
    <w:p w14:paraId="536F4688" w14:textId="77777777" w:rsidR="00290452" w:rsidRPr="00290452" w:rsidRDefault="00290452" w:rsidP="00290452">
      <w:pPr>
        <w:spacing w:after="0" w:line="360" w:lineRule="auto"/>
        <w:jc w:val="both"/>
        <w:rPr>
          <w:rFonts w:ascii="Times New Roman" w:hAnsi="Times New Roman" w:cs="Times New Roman"/>
          <w:b/>
          <w:sz w:val="24"/>
          <w:szCs w:val="24"/>
        </w:rPr>
      </w:pPr>
      <w:r w:rsidRPr="00290452">
        <w:rPr>
          <w:rFonts w:ascii="Times New Roman" w:hAnsi="Times New Roman" w:cs="Times New Roman"/>
          <w:b/>
          <w:sz w:val="24"/>
          <w:szCs w:val="24"/>
        </w:rPr>
        <w:t>…………………………………………………………………………………………………...</w:t>
      </w:r>
    </w:p>
    <w:p w14:paraId="6EF1A559" w14:textId="77777777" w:rsidR="00290452" w:rsidRPr="00290452" w:rsidRDefault="00290452" w:rsidP="00290452">
      <w:pPr>
        <w:spacing w:after="0" w:line="360" w:lineRule="auto"/>
        <w:jc w:val="both"/>
        <w:rPr>
          <w:rFonts w:ascii="Times New Roman" w:hAnsi="Times New Roman" w:cs="Times New Roman"/>
          <w:b/>
          <w:sz w:val="24"/>
          <w:szCs w:val="24"/>
        </w:rPr>
      </w:pPr>
      <w:r w:rsidRPr="00290452">
        <w:rPr>
          <w:rFonts w:ascii="Times New Roman" w:hAnsi="Times New Roman" w:cs="Times New Roman"/>
          <w:b/>
          <w:sz w:val="24"/>
          <w:szCs w:val="24"/>
        </w:rPr>
        <w:t>…………………………………………………………………………………………………...</w:t>
      </w:r>
    </w:p>
    <w:p w14:paraId="47612E49" w14:textId="77777777" w:rsidR="00290452" w:rsidRPr="00290452" w:rsidRDefault="00290452" w:rsidP="00290452">
      <w:pPr>
        <w:spacing w:after="0" w:line="240" w:lineRule="auto"/>
        <w:rPr>
          <w:rFonts w:ascii="Times New Roman" w:hAnsi="Times New Roman" w:cs="Times New Roman"/>
          <w:b/>
          <w:sz w:val="24"/>
          <w:szCs w:val="24"/>
        </w:rPr>
      </w:pPr>
      <w:r w:rsidRPr="00290452">
        <w:rPr>
          <w:rFonts w:ascii="Times New Roman" w:hAnsi="Times New Roman" w:cs="Times New Roman"/>
          <w:b/>
          <w:sz w:val="24"/>
          <w:szCs w:val="24"/>
        </w:rPr>
        <w:br w:type="page"/>
      </w:r>
    </w:p>
    <w:sectPr w:rsidR="00290452" w:rsidRPr="00290452" w:rsidSect="00307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367"/>
    <w:multiLevelType w:val="hybridMultilevel"/>
    <w:tmpl w:val="A4C6E4A0"/>
    <w:lvl w:ilvl="0" w:tplc="22BA97C2">
      <w:start w:val="1"/>
      <w:numFmt w:val="decimal"/>
      <w:lvlText w:val="%1."/>
      <w:lvlJc w:val="left"/>
      <w:pPr>
        <w:ind w:left="720" w:hanging="360"/>
      </w:pPr>
      <w:rPr>
        <w:rFonts w:hint="default"/>
        <w:sz w:val="23"/>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A5553A"/>
    <w:multiLevelType w:val="hybridMultilevel"/>
    <w:tmpl w:val="D2800D58"/>
    <w:lvl w:ilvl="0" w:tplc="88663620">
      <w:start w:val="1"/>
      <w:numFmt w:val="decimal"/>
      <w:lvlText w:val="%1."/>
      <w:lvlJc w:val="left"/>
      <w:pPr>
        <w:ind w:left="367" w:hanging="360"/>
      </w:pPr>
      <w:rPr>
        <w:rFonts w:cs="Times New Roman" w:hint="default"/>
      </w:rPr>
    </w:lvl>
    <w:lvl w:ilvl="1" w:tplc="040E0019" w:tentative="1">
      <w:start w:val="1"/>
      <w:numFmt w:val="lowerLetter"/>
      <w:lvlText w:val="%2."/>
      <w:lvlJc w:val="left"/>
      <w:pPr>
        <w:ind w:left="1087" w:hanging="360"/>
      </w:pPr>
      <w:rPr>
        <w:rFonts w:cs="Times New Roman"/>
      </w:rPr>
    </w:lvl>
    <w:lvl w:ilvl="2" w:tplc="040E001B" w:tentative="1">
      <w:start w:val="1"/>
      <w:numFmt w:val="lowerRoman"/>
      <w:lvlText w:val="%3."/>
      <w:lvlJc w:val="right"/>
      <w:pPr>
        <w:ind w:left="1807" w:hanging="180"/>
      </w:pPr>
      <w:rPr>
        <w:rFonts w:cs="Times New Roman"/>
      </w:rPr>
    </w:lvl>
    <w:lvl w:ilvl="3" w:tplc="040E000F" w:tentative="1">
      <w:start w:val="1"/>
      <w:numFmt w:val="decimal"/>
      <w:lvlText w:val="%4."/>
      <w:lvlJc w:val="left"/>
      <w:pPr>
        <w:ind w:left="2527" w:hanging="360"/>
      </w:pPr>
      <w:rPr>
        <w:rFonts w:cs="Times New Roman"/>
      </w:rPr>
    </w:lvl>
    <w:lvl w:ilvl="4" w:tplc="040E0019" w:tentative="1">
      <w:start w:val="1"/>
      <w:numFmt w:val="lowerLetter"/>
      <w:lvlText w:val="%5."/>
      <w:lvlJc w:val="left"/>
      <w:pPr>
        <w:ind w:left="3247" w:hanging="360"/>
      </w:pPr>
      <w:rPr>
        <w:rFonts w:cs="Times New Roman"/>
      </w:rPr>
    </w:lvl>
    <w:lvl w:ilvl="5" w:tplc="040E001B" w:tentative="1">
      <w:start w:val="1"/>
      <w:numFmt w:val="lowerRoman"/>
      <w:lvlText w:val="%6."/>
      <w:lvlJc w:val="right"/>
      <w:pPr>
        <w:ind w:left="3967" w:hanging="180"/>
      </w:pPr>
      <w:rPr>
        <w:rFonts w:cs="Times New Roman"/>
      </w:rPr>
    </w:lvl>
    <w:lvl w:ilvl="6" w:tplc="040E000F" w:tentative="1">
      <w:start w:val="1"/>
      <w:numFmt w:val="decimal"/>
      <w:lvlText w:val="%7."/>
      <w:lvlJc w:val="left"/>
      <w:pPr>
        <w:ind w:left="4687" w:hanging="360"/>
      </w:pPr>
      <w:rPr>
        <w:rFonts w:cs="Times New Roman"/>
      </w:rPr>
    </w:lvl>
    <w:lvl w:ilvl="7" w:tplc="040E0019" w:tentative="1">
      <w:start w:val="1"/>
      <w:numFmt w:val="lowerLetter"/>
      <w:lvlText w:val="%8."/>
      <w:lvlJc w:val="left"/>
      <w:pPr>
        <w:ind w:left="5407" w:hanging="360"/>
      </w:pPr>
      <w:rPr>
        <w:rFonts w:cs="Times New Roman"/>
      </w:rPr>
    </w:lvl>
    <w:lvl w:ilvl="8" w:tplc="040E001B" w:tentative="1">
      <w:start w:val="1"/>
      <w:numFmt w:val="lowerRoman"/>
      <w:lvlText w:val="%9."/>
      <w:lvlJc w:val="right"/>
      <w:pPr>
        <w:ind w:left="6127" w:hanging="180"/>
      </w:pPr>
      <w:rPr>
        <w:rFonts w:cs="Times New Roman"/>
      </w:rPr>
    </w:lvl>
  </w:abstractNum>
  <w:abstractNum w:abstractNumId="2" w15:restartNumberingAfterBreak="0">
    <w:nsid w:val="115A6F27"/>
    <w:multiLevelType w:val="hybridMultilevel"/>
    <w:tmpl w:val="5CE40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1A2A7C"/>
    <w:multiLevelType w:val="hybridMultilevel"/>
    <w:tmpl w:val="8FEA7D7A"/>
    <w:lvl w:ilvl="0" w:tplc="98D47C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434C72"/>
    <w:multiLevelType w:val="hybridMultilevel"/>
    <w:tmpl w:val="F0B633F2"/>
    <w:lvl w:ilvl="0" w:tplc="98D47C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4145DC"/>
    <w:multiLevelType w:val="hybridMultilevel"/>
    <w:tmpl w:val="87F2F2C8"/>
    <w:lvl w:ilvl="0" w:tplc="92A68A28">
      <w:start w:val="1"/>
      <w:numFmt w:val="decimal"/>
      <w:lvlText w:val="%1."/>
      <w:lvlJc w:val="left"/>
      <w:pPr>
        <w:ind w:left="367" w:hanging="360"/>
      </w:pPr>
      <w:rPr>
        <w:rFonts w:cs="Times New Roman" w:hint="default"/>
      </w:rPr>
    </w:lvl>
    <w:lvl w:ilvl="1" w:tplc="040E0019" w:tentative="1">
      <w:start w:val="1"/>
      <w:numFmt w:val="lowerLetter"/>
      <w:lvlText w:val="%2."/>
      <w:lvlJc w:val="left"/>
      <w:pPr>
        <w:ind w:left="1087" w:hanging="360"/>
      </w:pPr>
      <w:rPr>
        <w:rFonts w:cs="Times New Roman"/>
      </w:rPr>
    </w:lvl>
    <w:lvl w:ilvl="2" w:tplc="040E001B" w:tentative="1">
      <w:start w:val="1"/>
      <w:numFmt w:val="lowerRoman"/>
      <w:lvlText w:val="%3."/>
      <w:lvlJc w:val="right"/>
      <w:pPr>
        <w:ind w:left="1807" w:hanging="180"/>
      </w:pPr>
      <w:rPr>
        <w:rFonts w:cs="Times New Roman"/>
      </w:rPr>
    </w:lvl>
    <w:lvl w:ilvl="3" w:tplc="040E000F" w:tentative="1">
      <w:start w:val="1"/>
      <w:numFmt w:val="decimal"/>
      <w:lvlText w:val="%4."/>
      <w:lvlJc w:val="left"/>
      <w:pPr>
        <w:ind w:left="2527" w:hanging="360"/>
      </w:pPr>
      <w:rPr>
        <w:rFonts w:cs="Times New Roman"/>
      </w:rPr>
    </w:lvl>
    <w:lvl w:ilvl="4" w:tplc="040E0019" w:tentative="1">
      <w:start w:val="1"/>
      <w:numFmt w:val="lowerLetter"/>
      <w:lvlText w:val="%5."/>
      <w:lvlJc w:val="left"/>
      <w:pPr>
        <w:ind w:left="3247" w:hanging="360"/>
      </w:pPr>
      <w:rPr>
        <w:rFonts w:cs="Times New Roman"/>
      </w:rPr>
    </w:lvl>
    <w:lvl w:ilvl="5" w:tplc="040E001B" w:tentative="1">
      <w:start w:val="1"/>
      <w:numFmt w:val="lowerRoman"/>
      <w:lvlText w:val="%6."/>
      <w:lvlJc w:val="right"/>
      <w:pPr>
        <w:ind w:left="3967" w:hanging="180"/>
      </w:pPr>
      <w:rPr>
        <w:rFonts w:cs="Times New Roman"/>
      </w:rPr>
    </w:lvl>
    <w:lvl w:ilvl="6" w:tplc="040E000F" w:tentative="1">
      <w:start w:val="1"/>
      <w:numFmt w:val="decimal"/>
      <w:lvlText w:val="%7."/>
      <w:lvlJc w:val="left"/>
      <w:pPr>
        <w:ind w:left="4687" w:hanging="360"/>
      </w:pPr>
      <w:rPr>
        <w:rFonts w:cs="Times New Roman"/>
      </w:rPr>
    </w:lvl>
    <w:lvl w:ilvl="7" w:tplc="040E0019" w:tentative="1">
      <w:start w:val="1"/>
      <w:numFmt w:val="lowerLetter"/>
      <w:lvlText w:val="%8."/>
      <w:lvlJc w:val="left"/>
      <w:pPr>
        <w:ind w:left="5407" w:hanging="360"/>
      </w:pPr>
      <w:rPr>
        <w:rFonts w:cs="Times New Roman"/>
      </w:rPr>
    </w:lvl>
    <w:lvl w:ilvl="8" w:tplc="040E001B" w:tentative="1">
      <w:start w:val="1"/>
      <w:numFmt w:val="lowerRoman"/>
      <w:lvlText w:val="%9."/>
      <w:lvlJc w:val="right"/>
      <w:pPr>
        <w:ind w:left="6127" w:hanging="180"/>
      </w:pPr>
      <w:rPr>
        <w:rFonts w:cs="Times New Roman"/>
      </w:rPr>
    </w:lvl>
  </w:abstractNum>
  <w:abstractNum w:abstractNumId="6" w15:restartNumberingAfterBreak="0">
    <w:nsid w:val="24480779"/>
    <w:multiLevelType w:val="hybridMultilevel"/>
    <w:tmpl w:val="AFEC6A6A"/>
    <w:lvl w:ilvl="0" w:tplc="EE9455B6">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D95977"/>
    <w:multiLevelType w:val="hybridMultilevel"/>
    <w:tmpl w:val="B950BE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F50798"/>
    <w:multiLevelType w:val="hybridMultilevel"/>
    <w:tmpl w:val="8A5A23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1A296C"/>
    <w:multiLevelType w:val="hybridMultilevel"/>
    <w:tmpl w:val="BF56D7BE"/>
    <w:lvl w:ilvl="0" w:tplc="040E000F">
      <w:start w:val="1"/>
      <w:numFmt w:val="decimal"/>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0" w15:restartNumberingAfterBreak="0">
    <w:nsid w:val="2F1C0256"/>
    <w:multiLevelType w:val="hybridMultilevel"/>
    <w:tmpl w:val="D0C4AC88"/>
    <w:lvl w:ilvl="0" w:tplc="9F8EB600">
      <w:start w:val="1"/>
      <w:numFmt w:val="decimal"/>
      <w:lvlText w:val="(%1)"/>
      <w:lvlJc w:val="left"/>
      <w:pPr>
        <w:ind w:left="517" w:hanging="375"/>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31AE175C"/>
    <w:multiLevelType w:val="hybridMultilevel"/>
    <w:tmpl w:val="D59AF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DC00F1"/>
    <w:multiLevelType w:val="hybridMultilevel"/>
    <w:tmpl w:val="32FAF8AC"/>
    <w:lvl w:ilvl="0" w:tplc="F91E7B86">
      <w:start w:val="1"/>
      <w:numFmt w:val="decimal"/>
      <w:lvlText w:val="(%1)"/>
      <w:lvlJc w:val="left"/>
      <w:pPr>
        <w:ind w:left="765" w:hanging="4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09192F"/>
    <w:multiLevelType w:val="hybridMultilevel"/>
    <w:tmpl w:val="5E5E9758"/>
    <w:lvl w:ilvl="0" w:tplc="D0B2BC96">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4" w15:restartNumberingAfterBreak="0">
    <w:nsid w:val="38247C4C"/>
    <w:multiLevelType w:val="hybridMultilevel"/>
    <w:tmpl w:val="DD36174C"/>
    <w:lvl w:ilvl="0" w:tplc="2CDA10A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5E5D23"/>
    <w:multiLevelType w:val="hybridMultilevel"/>
    <w:tmpl w:val="6FE2B9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882046"/>
    <w:multiLevelType w:val="multilevel"/>
    <w:tmpl w:val="B0C4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E0167"/>
    <w:multiLevelType w:val="hybridMultilevel"/>
    <w:tmpl w:val="0A20E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7C0ECD"/>
    <w:multiLevelType w:val="hybridMultilevel"/>
    <w:tmpl w:val="C3DC78FE"/>
    <w:lvl w:ilvl="0" w:tplc="44F86154">
      <w:start w:val="1"/>
      <w:numFmt w:val="decimal"/>
      <w:lvlText w:val="%1."/>
      <w:lvlJc w:val="left"/>
      <w:pPr>
        <w:ind w:left="927" w:hanging="360"/>
      </w:pPr>
      <w:rPr>
        <w:rFonts w:hint="default"/>
      </w:rPr>
    </w:lvl>
    <w:lvl w:ilvl="1" w:tplc="AC6C3198">
      <w:start w:val="1"/>
      <w:numFmt w:val="decimal"/>
      <w:lvlText w:val="(%2)"/>
      <w:lvlJc w:val="left"/>
      <w:pPr>
        <w:ind w:left="1692" w:hanging="405"/>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44EC61AB"/>
    <w:multiLevelType w:val="hybridMultilevel"/>
    <w:tmpl w:val="74F8E288"/>
    <w:lvl w:ilvl="0" w:tplc="2182FD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5A3543"/>
    <w:multiLevelType w:val="hybridMultilevel"/>
    <w:tmpl w:val="A9383C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D46B53"/>
    <w:multiLevelType w:val="hybridMultilevel"/>
    <w:tmpl w:val="B652FE58"/>
    <w:lvl w:ilvl="0" w:tplc="A158305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2" w15:restartNumberingAfterBreak="0">
    <w:nsid w:val="4ED63430"/>
    <w:multiLevelType w:val="hybridMultilevel"/>
    <w:tmpl w:val="69B607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76006F"/>
    <w:multiLevelType w:val="hybridMultilevel"/>
    <w:tmpl w:val="BB5A0DA6"/>
    <w:lvl w:ilvl="0" w:tplc="D68EB5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A61835"/>
    <w:multiLevelType w:val="hybridMultilevel"/>
    <w:tmpl w:val="FF282A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FB5CC6"/>
    <w:multiLevelType w:val="hybridMultilevel"/>
    <w:tmpl w:val="07B89642"/>
    <w:lvl w:ilvl="0" w:tplc="A8BCAA9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6" w15:restartNumberingAfterBreak="0">
    <w:nsid w:val="532D2338"/>
    <w:multiLevelType w:val="singleLevel"/>
    <w:tmpl w:val="76E24F0A"/>
    <w:lvl w:ilvl="0">
      <w:start w:val="1"/>
      <w:numFmt w:val="decimal"/>
      <w:lvlText w:val="%1."/>
      <w:legacy w:legacy="1" w:legacySpace="0" w:legacyIndent="331"/>
      <w:lvlJc w:val="left"/>
      <w:rPr>
        <w:rFonts w:ascii="Times New Roman" w:hAnsi="Times New Roman" w:cs="Times New Roman" w:hint="default"/>
      </w:rPr>
    </w:lvl>
  </w:abstractNum>
  <w:abstractNum w:abstractNumId="27" w15:restartNumberingAfterBreak="0">
    <w:nsid w:val="5AB355FC"/>
    <w:multiLevelType w:val="hybridMultilevel"/>
    <w:tmpl w:val="FAC61E58"/>
    <w:lvl w:ilvl="0" w:tplc="556C8E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0F264E"/>
    <w:multiLevelType w:val="hybridMultilevel"/>
    <w:tmpl w:val="586ECD16"/>
    <w:lvl w:ilvl="0" w:tplc="554824A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281691"/>
    <w:multiLevelType w:val="hybridMultilevel"/>
    <w:tmpl w:val="0462A4EE"/>
    <w:lvl w:ilvl="0" w:tplc="2182FD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2D0FE8"/>
    <w:multiLevelType w:val="hybridMultilevel"/>
    <w:tmpl w:val="62BE9604"/>
    <w:lvl w:ilvl="0" w:tplc="305CA4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41D7C73"/>
    <w:multiLevelType w:val="hybridMultilevel"/>
    <w:tmpl w:val="433EF64A"/>
    <w:lvl w:ilvl="0" w:tplc="EBD4EA50">
      <w:start w:val="1"/>
      <w:numFmt w:val="upperRoman"/>
      <w:lvlText w:val="%1."/>
      <w:lvlJc w:val="left"/>
      <w:pPr>
        <w:ind w:left="7100" w:hanging="720"/>
      </w:pPr>
      <w:rPr>
        <w:rFonts w:hint="default"/>
      </w:rPr>
    </w:lvl>
    <w:lvl w:ilvl="1" w:tplc="1F8A4A78">
      <w:start w:val="1"/>
      <w:numFmt w:val="decimal"/>
      <w:lvlText w:val="(%2)"/>
      <w:lvlJc w:val="left"/>
      <w:pPr>
        <w:ind w:left="1530" w:hanging="45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7254200"/>
    <w:multiLevelType w:val="hybridMultilevel"/>
    <w:tmpl w:val="5254D3D6"/>
    <w:lvl w:ilvl="0" w:tplc="414C939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BE14A8"/>
    <w:multiLevelType w:val="hybridMultilevel"/>
    <w:tmpl w:val="628CF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0374EEC"/>
    <w:multiLevelType w:val="hybridMultilevel"/>
    <w:tmpl w:val="2AD8F0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AB0E81"/>
    <w:multiLevelType w:val="hybridMultilevel"/>
    <w:tmpl w:val="1F9CF27C"/>
    <w:lvl w:ilvl="0" w:tplc="A652158E">
      <w:start w:val="1"/>
      <w:numFmt w:val="decimal"/>
      <w:lvlText w:val="%1."/>
      <w:lvlJc w:val="left"/>
      <w:pPr>
        <w:ind w:left="720" w:hanging="360"/>
      </w:pPr>
      <w:rPr>
        <w:rFonts w:hint="default"/>
        <w:b/>
      </w:rPr>
    </w:lvl>
    <w:lvl w:ilvl="1" w:tplc="DD80226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A67115"/>
    <w:multiLevelType w:val="hybridMultilevel"/>
    <w:tmpl w:val="2EC6C6BC"/>
    <w:lvl w:ilvl="0" w:tplc="8E3AE4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5"/>
  </w:num>
  <w:num w:numId="5">
    <w:abstractNumId w:val="23"/>
  </w:num>
  <w:num w:numId="6">
    <w:abstractNumId w:val="30"/>
  </w:num>
  <w:num w:numId="7">
    <w:abstractNumId w:val="14"/>
  </w:num>
  <w:num w:numId="8">
    <w:abstractNumId w:val="31"/>
  </w:num>
  <w:num w:numId="9">
    <w:abstractNumId w:val="2"/>
  </w:num>
  <w:num w:numId="10">
    <w:abstractNumId w:val="22"/>
  </w:num>
  <w:num w:numId="11">
    <w:abstractNumId w:val="6"/>
  </w:num>
  <w:num w:numId="12">
    <w:abstractNumId w:val="0"/>
  </w:num>
  <w:num w:numId="13">
    <w:abstractNumId w:val="33"/>
  </w:num>
  <w:num w:numId="14">
    <w:abstractNumId w:val="34"/>
  </w:num>
  <w:num w:numId="15">
    <w:abstractNumId w:val="24"/>
  </w:num>
  <w:num w:numId="16">
    <w:abstractNumId w:val="20"/>
  </w:num>
  <w:num w:numId="17">
    <w:abstractNumId w:val="17"/>
  </w:num>
  <w:num w:numId="18">
    <w:abstractNumId w:val="35"/>
  </w:num>
  <w:num w:numId="19">
    <w:abstractNumId w:val="36"/>
  </w:num>
  <w:num w:numId="20">
    <w:abstractNumId w:val="26"/>
  </w:num>
  <w:num w:numId="21">
    <w:abstractNumId w:val="1"/>
  </w:num>
  <w:num w:numId="22">
    <w:abstractNumId w:val="5"/>
  </w:num>
  <w:num w:numId="23">
    <w:abstractNumId w:val="13"/>
  </w:num>
  <w:num w:numId="24">
    <w:abstractNumId w:val="9"/>
  </w:num>
  <w:num w:numId="25">
    <w:abstractNumId w:val="7"/>
  </w:num>
  <w:num w:numId="26">
    <w:abstractNumId w:val="32"/>
  </w:num>
  <w:num w:numId="27">
    <w:abstractNumId w:val="8"/>
  </w:num>
  <w:num w:numId="28">
    <w:abstractNumId w:val="11"/>
  </w:num>
  <w:num w:numId="29">
    <w:abstractNumId w:val="27"/>
  </w:num>
  <w:num w:numId="30">
    <w:abstractNumId w:val="18"/>
  </w:num>
  <w:num w:numId="31">
    <w:abstractNumId w:val="10"/>
  </w:num>
  <w:num w:numId="32">
    <w:abstractNumId w:val="21"/>
  </w:num>
  <w:num w:numId="33">
    <w:abstractNumId w:val="4"/>
  </w:num>
  <w:num w:numId="34">
    <w:abstractNumId w:val="3"/>
  </w:num>
  <w:num w:numId="35">
    <w:abstractNumId w:val="12"/>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C"/>
    <w:rsid w:val="0004489C"/>
    <w:rsid w:val="000A1553"/>
    <w:rsid w:val="000C3416"/>
    <w:rsid w:val="000E2161"/>
    <w:rsid w:val="000E62A3"/>
    <w:rsid w:val="001179F0"/>
    <w:rsid w:val="00197013"/>
    <w:rsid w:val="001D1616"/>
    <w:rsid w:val="001D7AAF"/>
    <w:rsid w:val="001E66BF"/>
    <w:rsid w:val="00276505"/>
    <w:rsid w:val="00290452"/>
    <w:rsid w:val="002D6E8C"/>
    <w:rsid w:val="002F044F"/>
    <w:rsid w:val="002F785A"/>
    <w:rsid w:val="00307FD3"/>
    <w:rsid w:val="00315A59"/>
    <w:rsid w:val="003569AD"/>
    <w:rsid w:val="00374DA4"/>
    <w:rsid w:val="0038468D"/>
    <w:rsid w:val="003847DC"/>
    <w:rsid w:val="003E6EBC"/>
    <w:rsid w:val="003F589D"/>
    <w:rsid w:val="004228EC"/>
    <w:rsid w:val="00457C78"/>
    <w:rsid w:val="00463D6B"/>
    <w:rsid w:val="004E5DF0"/>
    <w:rsid w:val="005F4AAF"/>
    <w:rsid w:val="00645516"/>
    <w:rsid w:val="00682910"/>
    <w:rsid w:val="00692666"/>
    <w:rsid w:val="006F1756"/>
    <w:rsid w:val="00700026"/>
    <w:rsid w:val="00783EFA"/>
    <w:rsid w:val="007C2754"/>
    <w:rsid w:val="00850473"/>
    <w:rsid w:val="008E30E7"/>
    <w:rsid w:val="008F5718"/>
    <w:rsid w:val="009440BA"/>
    <w:rsid w:val="00956E94"/>
    <w:rsid w:val="009B166A"/>
    <w:rsid w:val="00A46E5C"/>
    <w:rsid w:val="00B57252"/>
    <w:rsid w:val="00B628C8"/>
    <w:rsid w:val="00B72FE8"/>
    <w:rsid w:val="00BE72DB"/>
    <w:rsid w:val="00C3575D"/>
    <w:rsid w:val="00C413DC"/>
    <w:rsid w:val="00C557A5"/>
    <w:rsid w:val="00C6394C"/>
    <w:rsid w:val="00C65184"/>
    <w:rsid w:val="00CA40B9"/>
    <w:rsid w:val="00CC1584"/>
    <w:rsid w:val="00D00BA3"/>
    <w:rsid w:val="00DF2CFE"/>
    <w:rsid w:val="00E419DB"/>
    <w:rsid w:val="00E968D2"/>
    <w:rsid w:val="00E97889"/>
    <w:rsid w:val="00EE1090"/>
    <w:rsid w:val="00F068F8"/>
    <w:rsid w:val="00F775FD"/>
    <w:rsid w:val="00FB2FF5"/>
    <w:rsid w:val="00FC55D2"/>
    <w:rsid w:val="00FF42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708"/>
  <w15:chartTrackingRefBased/>
  <w15:docId w15:val="{E355BFB4-5142-466B-8697-95F3B889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6E5C"/>
  </w:style>
  <w:style w:type="paragraph" w:styleId="Cmsor1">
    <w:name w:val="heading 1"/>
    <w:basedOn w:val="Norml"/>
    <w:next w:val="Norml"/>
    <w:link w:val="Cmsor1Char"/>
    <w:qFormat/>
    <w:rsid w:val="00E9788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i/>
      <w:smallCaps/>
      <w:sz w:val="28"/>
      <w:szCs w:val="20"/>
      <w:lang w:eastAsia="hu-HU"/>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97889"/>
    <w:rPr>
      <w:rFonts w:ascii="Times New Roman" w:eastAsia="Times New Roman" w:hAnsi="Times New Roman" w:cs="Times New Roman"/>
      <w:b/>
      <w:i/>
      <w:smallCaps/>
      <w:sz w:val="28"/>
      <w:szCs w:val="20"/>
      <w:lang w:eastAsia="hu-HU"/>
      <w14:shadow w14:blurRad="50800" w14:dist="38100" w14:dir="2700000" w14:sx="100000" w14:sy="100000" w14:kx="0" w14:ky="0" w14:algn="tl">
        <w14:srgbClr w14:val="000000">
          <w14:alpha w14:val="60000"/>
        </w14:srgbClr>
      </w14:shadow>
    </w:rPr>
  </w:style>
  <w:style w:type="paragraph" w:styleId="Listaszerbekezds">
    <w:name w:val="List Paragraph"/>
    <w:basedOn w:val="Norml"/>
    <w:uiPriority w:val="34"/>
    <w:qFormat/>
    <w:rsid w:val="00E97889"/>
    <w:pPr>
      <w:spacing w:after="0" w:line="240" w:lineRule="auto"/>
      <w:ind w:left="720"/>
      <w:contextualSpacing/>
    </w:pPr>
    <w:rPr>
      <w:rFonts w:ascii="Times New Roman" w:eastAsia="Times New Roman" w:hAnsi="Times New Roman" w:cs="Times New Roman"/>
      <w:sz w:val="24"/>
      <w:szCs w:val="24"/>
      <w:lang w:eastAsia="hu-HU"/>
    </w:rPr>
  </w:style>
  <w:style w:type="table" w:styleId="Rcsostblzat">
    <w:name w:val="Table Grid"/>
    <w:basedOn w:val="Normltblzat"/>
    <w:uiPriority w:val="39"/>
    <w:rsid w:val="00290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0002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0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38D0-7446-49C2-97CC-F44D3EA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4740</Words>
  <Characters>32709</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ul-jegyzo</dc:creator>
  <cp:keywords/>
  <dc:description/>
  <cp:lastModifiedBy>marti</cp:lastModifiedBy>
  <cp:revision>8</cp:revision>
  <cp:lastPrinted>2019-01-28T11:04:00Z</cp:lastPrinted>
  <dcterms:created xsi:type="dcterms:W3CDTF">2021-01-21T14:19:00Z</dcterms:created>
  <dcterms:modified xsi:type="dcterms:W3CDTF">2021-01-21T14:30:00Z</dcterms:modified>
</cp:coreProperties>
</file>