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643" w:rsidRDefault="0090357E" w:rsidP="0090357E">
      <w:pPr>
        <w:jc w:val="right"/>
      </w:pPr>
      <w:r>
        <w:t xml:space="preserve">4. sz. függelék </w:t>
      </w:r>
    </w:p>
    <w:p w:rsidR="0090357E" w:rsidRDefault="0090357E" w:rsidP="0090357E">
      <w:pPr>
        <w:jc w:val="right"/>
      </w:pPr>
    </w:p>
    <w:p w:rsidR="0090357E" w:rsidRDefault="0090357E" w:rsidP="0090357E">
      <w:pPr>
        <w:jc w:val="right"/>
      </w:pPr>
    </w:p>
    <w:p w:rsidR="0090357E" w:rsidRPr="00A92441" w:rsidRDefault="0090357E" w:rsidP="0090357E">
      <w:pPr>
        <w:jc w:val="center"/>
        <w:rPr>
          <w:b/>
          <w:sz w:val="28"/>
          <w:szCs w:val="28"/>
        </w:rPr>
      </w:pPr>
      <w:r w:rsidRPr="00A92441">
        <w:rPr>
          <w:b/>
          <w:sz w:val="28"/>
          <w:szCs w:val="28"/>
        </w:rPr>
        <w:t xml:space="preserve">Üllés Nagyközségi Önkormányzat </w:t>
      </w:r>
    </w:p>
    <w:p w:rsidR="0090357E" w:rsidRPr="00A92441" w:rsidRDefault="0090357E" w:rsidP="0090357E">
      <w:pPr>
        <w:jc w:val="center"/>
        <w:rPr>
          <w:b/>
          <w:sz w:val="28"/>
          <w:szCs w:val="28"/>
        </w:rPr>
      </w:pPr>
      <w:proofErr w:type="gramStart"/>
      <w:r w:rsidRPr="00A92441">
        <w:rPr>
          <w:b/>
          <w:sz w:val="28"/>
          <w:szCs w:val="28"/>
        </w:rPr>
        <w:t>alaptevékenységének</w:t>
      </w:r>
      <w:proofErr w:type="gramEnd"/>
      <w:r w:rsidRPr="00A92441">
        <w:rPr>
          <w:b/>
          <w:sz w:val="28"/>
          <w:szCs w:val="28"/>
        </w:rPr>
        <w:t xml:space="preserve"> kormányzati funkciók szerinti részletezése 2014. január 1-jétől.</w:t>
      </w:r>
    </w:p>
    <w:p w:rsidR="0090357E" w:rsidRPr="00A92441" w:rsidRDefault="0090357E" w:rsidP="0090357E">
      <w:pPr>
        <w:jc w:val="both"/>
        <w:rPr>
          <w:b/>
        </w:rPr>
      </w:pPr>
      <w:r w:rsidRPr="00A92441">
        <w:rPr>
          <w:b/>
        </w:rPr>
        <w:t>Önkormányzat törzsszáma: 726556</w:t>
      </w:r>
    </w:p>
    <w:p w:rsidR="0090357E" w:rsidRDefault="0090357E" w:rsidP="0090357E">
      <w:pPr>
        <w:jc w:val="both"/>
      </w:pPr>
      <w:r>
        <w:t>013320</w:t>
      </w:r>
      <w:r>
        <w:tab/>
      </w:r>
      <w:r>
        <w:tab/>
        <w:t xml:space="preserve">Köztemető fenntartás és működtetés </w:t>
      </w:r>
    </w:p>
    <w:p w:rsidR="0090357E" w:rsidRDefault="0090357E" w:rsidP="0090357E">
      <w:pPr>
        <w:jc w:val="both"/>
      </w:pPr>
      <w:r>
        <w:t>013350</w:t>
      </w:r>
      <w:r>
        <w:tab/>
      </w:r>
      <w:r>
        <w:tab/>
        <w:t xml:space="preserve">Az önkormányzati vagyonnal való gazdálkodással kapcsolatos feladatok </w:t>
      </w:r>
    </w:p>
    <w:p w:rsidR="0090357E" w:rsidRDefault="0090357E" w:rsidP="0090357E">
      <w:pPr>
        <w:jc w:val="both"/>
      </w:pPr>
      <w:r>
        <w:t>013360</w:t>
      </w:r>
      <w:r>
        <w:tab/>
      </w:r>
      <w:r>
        <w:tab/>
        <w:t xml:space="preserve">Más szerv részére végzett pénzügyi-gazdálkodási, üzemeltetési, egyéb szolgáltatások </w:t>
      </w:r>
    </w:p>
    <w:p w:rsidR="0090357E" w:rsidRDefault="0090357E" w:rsidP="0090357E">
      <w:pPr>
        <w:jc w:val="both"/>
      </w:pPr>
      <w:r>
        <w:t>013390</w:t>
      </w:r>
      <w:r>
        <w:tab/>
      </w:r>
      <w:r>
        <w:tab/>
        <w:t xml:space="preserve">Egyéb kiegészítő szolgáltatások </w:t>
      </w:r>
    </w:p>
    <w:p w:rsidR="0090357E" w:rsidRDefault="00A92441" w:rsidP="0090357E">
      <w:pPr>
        <w:jc w:val="both"/>
      </w:pPr>
      <w:r>
        <w:t>045160</w:t>
      </w:r>
      <w:r>
        <w:tab/>
      </w:r>
      <w:r>
        <w:tab/>
        <w:t xml:space="preserve">Közutak, hidak, alagutak üzemeltetése, fenntartása </w:t>
      </w:r>
    </w:p>
    <w:p w:rsidR="00A92441" w:rsidRDefault="00A92441" w:rsidP="0090357E">
      <w:pPr>
        <w:jc w:val="both"/>
      </w:pPr>
      <w:r>
        <w:t>047410</w:t>
      </w:r>
      <w:r>
        <w:tab/>
      </w:r>
      <w:r>
        <w:tab/>
        <w:t xml:space="preserve">Ár- és belvízvédelemmel összefüggő tevékenységek </w:t>
      </w:r>
    </w:p>
    <w:p w:rsidR="00A92441" w:rsidRDefault="00A92441" w:rsidP="0090357E">
      <w:pPr>
        <w:jc w:val="both"/>
      </w:pPr>
      <w:r>
        <w:t>064010</w:t>
      </w:r>
      <w:r>
        <w:tab/>
      </w:r>
      <w:r>
        <w:tab/>
        <w:t xml:space="preserve">Közvilágítás </w:t>
      </w:r>
    </w:p>
    <w:p w:rsidR="00A92441" w:rsidRDefault="00A92441" w:rsidP="0090357E">
      <w:pPr>
        <w:jc w:val="both"/>
      </w:pPr>
      <w:r>
        <w:t>066010</w:t>
      </w:r>
      <w:r>
        <w:tab/>
      </w:r>
      <w:r>
        <w:tab/>
        <w:t>Zöldterület-kezelés</w:t>
      </w:r>
    </w:p>
    <w:p w:rsidR="00A92441" w:rsidRDefault="00A92441" w:rsidP="0090357E">
      <w:pPr>
        <w:jc w:val="both"/>
      </w:pPr>
      <w:r>
        <w:t>066020</w:t>
      </w:r>
      <w:r>
        <w:tab/>
      </w:r>
      <w:r>
        <w:tab/>
        <w:t xml:space="preserve">Város-, községgazdálkodási egyéb szolgáltatások </w:t>
      </w:r>
    </w:p>
    <w:p w:rsidR="00A92441" w:rsidRDefault="00A92441" w:rsidP="0090357E">
      <w:pPr>
        <w:jc w:val="both"/>
      </w:pPr>
      <w:r>
        <w:t>074031</w:t>
      </w:r>
      <w:r>
        <w:tab/>
      </w:r>
      <w:r>
        <w:tab/>
        <w:t xml:space="preserve">Család- és nővédelmi egészségügyi gondozás </w:t>
      </w:r>
    </w:p>
    <w:p w:rsidR="00A92441" w:rsidRDefault="00A92441" w:rsidP="0090357E">
      <w:pPr>
        <w:jc w:val="both"/>
      </w:pPr>
      <w:r>
        <w:t>074032</w:t>
      </w:r>
      <w:r>
        <w:tab/>
      </w:r>
      <w:r>
        <w:tab/>
      </w:r>
      <w:proofErr w:type="gramStart"/>
      <w:r>
        <w:t>Ifjúság-egészségügyi gondozás</w:t>
      </w:r>
      <w:proofErr w:type="gramEnd"/>
    </w:p>
    <w:p w:rsidR="00A92441" w:rsidRDefault="00A92441" w:rsidP="0090357E">
      <w:pPr>
        <w:jc w:val="both"/>
      </w:pPr>
      <w:r>
        <w:t>081030</w:t>
      </w:r>
      <w:r>
        <w:tab/>
      </w:r>
      <w:r>
        <w:tab/>
        <w:t xml:space="preserve">Sportlétesítmények, edzőtáborok működtetése és fejlesztése </w:t>
      </w:r>
    </w:p>
    <w:p w:rsidR="00A92441" w:rsidRDefault="00A92441" w:rsidP="0090357E">
      <w:pPr>
        <w:jc w:val="both"/>
      </w:pPr>
      <w:r>
        <w:t>081041</w:t>
      </w:r>
      <w:r>
        <w:tab/>
      </w:r>
      <w:r>
        <w:tab/>
        <w:t xml:space="preserve">Versenysport- és utánpótlás-nevelési tevékenység </w:t>
      </w:r>
    </w:p>
    <w:p w:rsidR="00A92441" w:rsidRDefault="00A92441" w:rsidP="0090357E">
      <w:pPr>
        <w:jc w:val="both"/>
      </w:pPr>
      <w:r>
        <w:t>081045</w:t>
      </w:r>
      <w:r>
        <w:tab/>
      </w:r>
      <w:r>
        <w:tab/>
        <w:t xml:space="preserve">Szabadidősport- (rekreációs sport-) tevékenység és támogatás </w:t>
      </w:r>
    </w:p>
    <w:p w:rsidR="00A92441" w:rsidRDefault="00A92441" w:rsidP="0090357E">
      <w:pPr>
        <w:jc w:val="both"/>
      </w:pPr>
      <w:r>
        <w:t>081071</w:t>
      </w:r>
      <w:r>
        <w:tab/>
      </w:r>
      <w:r>
        <w:tab/>
        <w:t>Üdülői szálláshely-szolgáltatás és étkeztetés</w:t>
      </w:r>
    </w:p>
    <w:p w:rsidR="00A92441" w:rsidRDefault="00A92441" w:rsidP="0090357E">
      <w:pPr>
        <w:jc w:val="both"/>
      </w:pPr>
      <w:r>
        <w:t>101150</w:t>
      </w:r>
      <w:r>
        <w:tab/>
      </w:r>
      <w:r>
        <w:tab/>
        <w:t xml:space="preserve">Betegséggel kapcsolatos pénzbeli ellátások, támogatások </w:t>
      </w:r>
    </w:p>
    <w:p w:rsidR="00A92441" w:rsidRDefault="00A92441" w:rsidP="0090357E">
      <w:pPr>
        <w:jc w:val="both"/>
      </w:pPr>
      <w:r>
        <w:t>106010</w:t>
      </w:r>
      <w:r>
        <w:tab/>
      </w:r>
      <w:r>
        <w:tab/>
        <w:t xml:space="preserve">Lakóingatlan szociális célú bérbeadása, üzemeltetése </w:t>
      </w:r>
    </w:p>
    <w:p w:rsidR="00A92441" w:rsidRDefault="00A92441" w:rsidP="0090357E">
      <w:pPr>
        <w:jc w:val="both"/>
      </w:pPr>
      <w:r>
        <w:t>106020</w:t>
      </w:r>
      <w:r>
        <w:tab/>
      </w:r>
      <w:r>
        <w:tab/>
        <w:t xml:space="preserve">Lakásfenntartással, lakhatással összefüggő ellátások </w:t>
      </w:r>
    </w:p>
    <w:p w:rsidR="00A92441" w:rsidRDefault="00A92441" w:rsidP="0090357E">
      <w:pPr>
        <w:jc w:val="both"/>
      </w:pPr>
      <w:r>
        <w:t>107055</w:t>
      </w:r>
      <w:r>
        <w:tab/>
      </w:r>
      <w:r>
        <w:tab/>
        <w:t xml:space="preserve">Falugondnoki, tanyagondnoki szolgáltatás </w:t>
      </w:r>
    </w:p>
    <w:p w:rsidR="00A92441" w:rsidRDefault="00A92441" w:rsidP="0090357E">
      <w:pPr>
        <w:jc w:val="both"/>
      </w:pPr>
      <w:r>
        <w:t>107060</w:t>
      </w:r>
      <w:r>
        <w:tab/>
      </w:r>
      <w:r>
        <w:tab/>
        <w:t xml:space="preserve">Egyéb szociális természetbeni és pénzbeli ellátások </w:t>
      </w:r>
    </w:p>
    <w:p w:rsidR="00A92441" w:rsidRDefault="00A92441" w:rsidP="0090357E">
      <w:pPr>
        <w:jc w:val="both"/>
      </w:pPr>
    </w:p>
    <w:p w:rsidR="00A92441" w:rsidRDefault="00A92441" w:rsidP="0090357E">
      <w:pPr>
        <w:jc w:val="both"/>
      </w:pPr>
      <w:r>
        <w:t xml:space="preserve">2014. október 9. </w:t>
      </w:r>
      <w:bookmarkStart w:id="0" w:name="_GoBack"/>
      <w:bookmarkEnd w:id="0"/>
    </w:p>
    <w:p w:rsidR="00A92441" w:rsidRDefault="00A92441" w:rsidP="00A92441">
      <w:pPr>
        <w:jc w:val="center"/>
      </w:pPr>
      <w:r>
        <w:t xml:space="preserve">Nagy Attila Gyula </w:t>
      </w:r>
    </w:p>
    <w:p w:rsidR="00A92441" w:rsidRDefault="00A92441" w:rsidP="00A92441">
      <w:pPr>
        <w:jc w:val="center"/>
      </w:pPr>
      <w:proofErr w:type="gramStart"/>
      <w:r>
        <w:t>polgármester</w:t>
      </w:r>
      <w:proofErr w:type="gramEnd"/>
      <w:r>
        <w:t xml:space="preserve"> </w:t>
      </w:r>
    </w:p>
    <w:sectPr w:rsidR="00A924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57E"/>
    <w:rsid w:val="0090357E"/>
    <w:rsid w:val="00A92441"/>
    <w:rsid w:val="00B83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700F134-F22A-417F-B4F8-77E5D7E56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924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924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B7FC89-2864-4752-B240-C97972375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ul-vmarta</dc:creator>
  <cp:keywords/>
  <dc:description/>
  <cp:lastModifiedBy>ul-vmarta</cp:lastModifiedBy>
  <cp:revision>2</cp:revision>
  <cp:lastPrinted>2014-10-15T06:42:00Z</cp:lastPrinted>
  <dcterms:created xsi:type="dcterms:W3CDTF">2014-10-15T06:48:00Z</dcterms:created>
  <dcterms:modified xsi:type="dcterms:W3CDTF">2014-10-15T06:48:00Z</dcterms:modified>
</cp:coreProperties>
</file>