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CD" w:rsidRPr="00416632" w:rsidRDefault="00F245CD" w:rsidP="00BF65C5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F245CD" w:rsidTr="0035396B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CD" w:rsidRDefault="00F245CD" w:rsidP="00BF65C5">
            <w:pPr>
              <w:tabs>
                <w:tab w:val="left" w:pos="1134"/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F245CD" w:rsidRDefault="00F245CD" w:rsidP="0035396B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F245CD" w:rsidRPr="003727B1" w:rsidRDefault="00F245CD" w:rsidP="00BF65C5">
      <w:pPr>
        <w:ind w:left="425" w:hanging="425"/>
      </w:pPr>
      <w:r w:rsidRPr="005A6154">
        <w:t xml:space="preserve">Tárgy: </w:t>
      </w:r>
      <w:r w:rsidR="00BF65C5">
        <w:t>A Ké</w:t>
      </w:r>
      <w:r w:rsidR="00BF65C5" w:rsidRPr="00787562">
        <w:t xml:space="preserve">pviselőtestület és szervei Szervezeti és Működési Szabályzatáról </w:t>
      </w:r>
      <w:r w:rsidR="00BF65C5" w:rsidRPr="002715FD">
        <w:t>szóló 8/2013</w:t>
      </w:r>
      <w:r w:rsidR="00BF65C5">
        <w:t>.(IV.18.</w:t>
      </w:r>
      <w:proofErr w:type="gramStart"/>
      <w:r w:rsidR="00BF65C5">
        <w:t>)önkormányzati</w:t>
      </w:r>
      <w:proofErr w:type="gramEnd"/>
      <w:r w:rsidR="00BF65C5">
        <w:t xml:space="preserve"> rendeletének hatályon kívül helyezése, e tárgykörben új rendelet megalkotása </w:t>
      </w:r>
    </w:p>
    <w:p w:rsidR="00F245CD" w:rsidRPr="003727B1" w:rsidRDefault="00F245CD" w:rsidP="00F245CD"/>
    <w:p w:rsidR="00F245CD" w:rsidRDefault="00F245CD" w:rsidP="00F245CD">
      <w:pPr>
        <w:tabs>
          <w:tab w:val="left" w:pos="884"/>
          <w:tab w:val="center" w:pos="6521"/>
        </w:tabs>
      </w:pPr>
    </w:p>
    <w:p w:rsidR="00F245CD" w:rsidRPr="003A2ACA" w:rsidRDefault="00F245CD" w:rsidP="00F245CD">
      <w:pPr>
        <w:tabs>
          <w:tab w:val="left" w:pos="884"/>
          <w:tab w:val="center" w:pos="6521"/>
        </w:tabs>
        <w:rPr>
          <w:b/>
          <w:sz w:val="28"/>
          <w:szCs w:val="28"/>
        </w:rPr>
      </w:pPr>
      <w:r w:rsidRPr="003A2ACA">
        <w:rPr>
          <w:b/>
          <w:sz w:val="28"/>
          <w:szCs w:val="28"/>
        </w:rPr>
        <w:t xml:space="preserve">Üllés </w:t>
      </w:r>
      <w:r>
        <w:rPr>
          <w:b/>
          <w:sz w:val="28"/>
          <w:szCs w:val="28"/>
        </w:rPr>
        <w:t>Nagyk</w:t>
      </w:r>
      <w:r w:rsidRPr="003A2ACA">
        <w:rPr>
          <w:b/>
          <w:sz w:val="28"/>
          <w:szCs w:val="28"/>
        </w:rPr>
        <w:t xml:space="preserve">özségi Képviselőtestület </w:t>
      </w:r>
    </w:p>
    <w:p w:rsidR="00F245CD" w:rsidRPr="003A2ACA" w:rsidRDefault="00F245CD" w:rsidP="001F6734">
      <w:pPr>
        <w:tabs>
          <w:tab w:val="left" w:pos="884"/>
          <w:tab w:val="center" w:pos="6521"/>
        </w:tabs>
        <w:rPr>
          <w:i/>
          <w:u w:val="single"/>
        </w:rPr>
      </w:pPr>
      <w:r w:rsidRPr="003A2ACA">
        <w:rPr>
          <w:i/>
          <w:u w:val="single"/>
        </w:rPr>
        <w:t xml:space="preserve">Ü l </w:t>
      </w:r>
      <w:proofErr w:type="spellStart"/>
      <w:r w:rsidRPr="003A2ACA">
        <w:rPr>
          <w:i/>
          <w:u w:val="single"/>
        </w:rPr>
        <w:t>l</w:t>
      </w:r>
      <w:proofErr w:type="spellEnd"/>
      <w:r w:rsidRPr="003A2ACA">
        <w:rPr>
          <w:i/>
          <w:u w:val="single"/>
        </w:rPr>
        <w:t xml:space="preserve"> é s</w:t>
      </w:r>
    </w:p>
    <w:p w:rsidR="00F245CD" w:rsidRDefault="00F245CD" w:rsidP="00F245CD">
      <w:pPr>
        <w:tabs>
          <w:tab w:val="left" w:pos="884"/>
          <w:tab w:val="center" w:pos="6521"/>
        </w:tabs>
        <w:ind w:left="884" w:hanging="884"/>
      </w:pPr>
    </w:p>
    <w:p w:rsidR="00F245CD" w:rsidRDefault="00F245CD" w:rsidP="00F245CD">
      <w:pPr>
        <w:tabs>
          <w:tab w:val="left" w:pos="884"/>
          <w:tab w:val="center" w:pos="6521"/>
        </w:tabs>
        <w:ind w:left="884" w:hanging="884"/>
      </w:pPr>
      <w:r w:rsidRPr="003A2ACA">
        <w:rPr>
          <w:i/>
        </w:rPr>
        <w:t>Tisztelt Képviselőtestület</w:t>
      </w:r>
      <w:r>
        <w:t>!</w:t>
      </w:r>
    </w:p>
    <w:p w:rsidR="00F245CD" w:rsidRDefault="00F245CD" w:rsidP="00F245CD">
      <w:pPr>
        <w:tabs>
          <w:tab w:val="left" w:pos="0"/>
          <w:tab w:val="center" w:pos="6521"/>
        </w:tabs>
        <w:rPr>
          <w:rFonts w:ascii="Georgia" w:hAnsi="Georgia"/>
          <w:color w:val="FFFFFF"/>
          <w:sz w:val="28"/>
          <w:szCs w:val="28"/>
          <w:shd w:val="clear" w:color="auto" w:fill="66CCFF"/>
        </w:rPr>
      </w:pPr>
    </w:p>
    <w:p w:rsidR="00D30B92" w:rsidRDefault="00BF65C5" w:rsidP="001F6734">
      <w:pPr>
        <w:ind w:left="425"/>
      </w:pPr>
      <w:r>
        <w:t>Ké</w:t>
      </w:r>
      <w:r w:rsidRPr="00787562">
        <w:t xml:space="preserve">pviselőtestület és szervei Szervezeti és Működési Szabályzatáról </w:t>
      </w:r>
      <w:r w:rsidRPr="002715FD">
        <w:t>szóló 8/2013</w:t>
      </w:r>
      <w:r>
        <w:t>.(IV.18.</w:t>
      </w:r>
      <w:proofErr w:type="gramStart"/>
      <w:r>
        <w:t>)önkormányzati</w:t>
      </w:r>
      <w:proofErr w:type="gramEnd"/>
      <w:r>
        <w:t xml:space="preserve"> rendeletének hatályon kívül helyezés</w:t>
      </w:r>
      <w:r w:rsidR="00564C12">
        <w:t>ét</w:t>
      </w:r>
      <w:r>
        <w:t>, e tár</w:t>
      </w:r>
      <w:r w:rsidR="00D63A97">
        <w:t>gykörben új rendelet megalkot</w:t>
      </w:r>
      <w:r w:rsidR="001F6734">
        <w:t>ását javaslom az alábbiak miatt:</w:t>
      </w:r>
    </w:p>
    <w:p w:rsidR="00774884" w:rsidRDefault="00774884" w:rsidP="00774884">
      <w:pPr>
        <w:pStyle w:val="Listaszerbekezds"/>
        <w:numPr>
          <w:ilvl w:val="0"/>
          <w:numId w:val="55"/>
        </w:numPr>
        <w:rPr>
          <w:color w:val="000000"/>
        </w:rPr>
      </w:pPr>
      <w:r w:rsidRPr="00774884">
        <w:rPr>
          <w:color w:val="000000"/>
        </w:rPr>
        <w:t xml:space="preserve">a jogalkotásról szóló jogszabályok által felállított tilalomra, miszerint a rendelet </w:t>
      </w:r>
      <w:r w:rsidRPr="00774884">
        <w:rPr>
          <w:i/>
          <w:color w:val="000000"/>
        </w:rPr>
        <w:t>bevezető része</w:t>
      </w:r>
      <w:r w:rsidRPr="00774884">
        <w:rPr>
          <w:color w:val="000000"/>
        </w:rPr>
        <w:t xml:space="preserve"> nem módosítható, a jelenleg hatályos re</w:t>
      </w:r>
      <w:r>
        <w:rPr>
          <w:color w:val="000000"/>
        </w:rPr>
        <w:t>ndelet hatályon kívül helyezése,</w:t>
      </w:r>
      <w:r w:rsidRPr="00774884">
        <w:rPr>
          <w:color w:val="000000"/>
        </w:rPr>
        <w:t xml:space="preserve"> és az önkormányzat feladatellátására tekintettel azonos tárgyban – az Indokolás részben meghatározott javaslatokkal módosított – új </w:t>
      </w:r>
      <w:r>
        <w:rPr>
          <w:color w:val="000000"/>
        </w:rPr>
        <w:t xml:space="preserve">rendelet megalkotása indokolt, </w:t>
      </w:r>
    </w:p>
    <w:p w:rsidR="00774884" w:rsidRPr="00774884" w:rsidRDefault="00774884" w:rsidP="0035396B">
      <w:pPr>
        <w:pStyle w:val="Listaszerbekezds"/>
        <w:numPr>
          <w:ilvl w:val="0"/>
          <w:numId w:val="55"/>
        </w:numPr>
        <w:rPr>
          <w:i/>
        </w:rPr>
      </w:pPr>
      <w:r w:rsidRPr="00774884">
        <w:rPr>
          <w:color w:val="000000"/>
        </w:rPr>
        <w:t xml:space="preserve">a szociális igazgatásról és szociális ellátásokról szóló 1993. évi III. törvény változásai következtében „kiürül” a Szociális Bizottság hatásköre, így annak megszüntetése – még az önkormányzati választások előtt – </w:t>
      </w:r>
      <w:proofErr w:type="gramStart"/>
      <w:r w:rsidRPr="00774884">
        <w:rPr>
          <w:color w:val="000000"/>
        </w:rPr>
        <w:t>célszerű  (</w:t>
      </w:r>
      <w:proofErr w:type="gramEnd"/>
      <w:r w:rsidRPr="00774884">
        <w:rPr>
          <w:i/>
          <w:color w:val="000000"/>
        </w:rPr>
        <w:t xml:space="preserve">20. és 23. § ), </w:t>
      </w:r>
    </w:p>
    <w:p w:rsidR="00774884" w:rsidRPr="00E81B3C" w:rsidRDefault="00774884" w:rsidP="0035396B">
      <w:pPr>
        <w:pStyle w:val="Listaszerbekezds"/>
        <w:numPr>
          <w:ilvl w:val="0"/>
          <w:numId w:val="55"/>
        </w:numPr>
      </w:pPr>
      <w:r w:rsidRPr="00774884">
        <w:rPr>
          <w:color w:val="000000"/>
        </w:rPr>
        <w:t xml:space="preserve">jogszabályi változások </w:t>
      </w:r>
      <w:r>
        <w:rPr>
          <w:color w:val="000000"/>
        </w:rPr>
        <w:t xml:space="preserve">alapján módosításra (kiegészítés, törlés) javaslom a </w:t>
      </w:r>
      <w:r w:rsidRPr="00E81B3C">
        <w:t xml:space="preserve">polgármester átruházott hatáskörben </w:t>
      </w:r>
      <w:r>
        <w:t>ellátandó feladatait. (</w:t>
      </w:r>
      <w:r w:rsidRPr="00774884">
        <w:rPr>
          <w:i/>
        </w:rPr>
        <w:t>26.§ (3) bekezdés.</w:t>
      </w:r>
    </w:p>
    <w:p w:rsidR="00D63A97" w:rsidRDefault="00D63A97" w:rsidP="00774884"/>
    <w:p w:rsidR="00F245CD" w:rsidRPr="00FF71F9" w:rsidRDefault="00F245CD" w:rsidP="00F245CD">
      <w:r w:rsidRPr="00FF71F9">
        <w:t>ELŐZETES HATÁSVIZSGÁLATI LAP</w:t>
      </w:r>
    </w:p>
    <w:p w:rsidR="00F245CD" w:rsidRPr="00FF71F9" w:rsidRDefault="00F245CD" w:rsidP="00F245CD"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F245CD" w:rsidRPr="00FF71F9" w:rsidRDefault="00F245CD" w:rsidP="00F245CD">
      <w:r w:rsidRPr="00FF71F9">
        <w:t xml:space="preserve">A tervezett jogszabály várható következményei, különösen </w:t>
      </w:r>
    </w:p>
    <w:p w:rsidR="00F245CD" w:rsidRPr="00FF71F9" w:rsidRDefault="00F245CD" w:rsidP="00F245CD">
      <w:r w:rsidRPr="00FF71F9">
        <w:rPr>
          <w:i/>
        </w:rPr>
        <w:t>I. társadalmi hatásai</w:t>
      </w:r>
      <w:r w:rsidRPr="00FF71F9">
        <w:t>: a tervezetnek társadalmi hatása</w:t>
      </w:r>
      <w:r>
        <w:t xml:space="preserve">: </w:t>
      </w:r>
      <w:r w:rsidR="001F6734">
        <w:t>nincs</w:t>
      </w:r>
    </w:p>
    <w:p w:rsidR="00F245CD" w:rsidRPr="00FF71F9" w:rsidRDefault="00F245CD" w:rsidP="00F245CD">
      <w:r w:rsidRPr="00FF71F9">
        <w:rPr>
          <w:i/>
        </w:rPr>
        <w:t>II. gazdasági hatásai</w:t>
      </w:r>
      <w:r w:rsidRPr="00FF71F9">
        <w:t xml:space="preserve">: a tervezetnek gazdasági hatása nincs. </w:t>
      </w:r>
    </w:p>
    <w:p w:rsidR="00BF65C5" w:rsidRDefault="00F245CD" w:rsidP="00F245CD">
      <w:r w:rsidRPr="00FF71F9">
        <w:rPr>
          <w:i/>
        </w:rPr>
        <w:t>III. költségvetési hatásai</w:t>
      </w:r>
      <w:r w:rsidR="00BF65C5">
        <w:t xml:space="preserve">: </w:t>
      </w:r>
      <w:r w:rsidR="001F6734">
        <w:t>megszűnik a</w:t>
      </w:r>
      <w:r w:rsidR="00BF65C5">
        <w:t xml:space="preserve"> Szociális Bizottság, így a bizottság tagjainak tiszteletdíjat fizetni nem kell. </w:t>
      </w:r>
    </w:p>
    <w:p w:rsidR="00F245CD" w:rsidRPr="00FF71F9" w:rsidRDefault="00F245CD" w:rsidP="00F245CD">
      <w:r w:rsidRPr="00FF71F9">
        <w:rPr>
          <w:i/>
        </w:rPr>
        <w:t>IV. környezeti következményei</w:t>
      </w:r>
      <w:r w:rsidRPr="00FF71F9">
        <w:t xml:space="preserve">: a tervezetnek környezeti hatása nincs. </w:t>
      </w:r>
    </w:p>
    <w:p w:rsidR="00F245CD" w:rsidRPr="00FF71F9" w:rsidRDefault="00F245CD" w:rsidP="00F245CD">
      <w:r w:rsidRPr="00FF71F9">
        <w:rPr>
          <w:i/>
        </w:rPr>
        <w:t>V. egészségi következményei</w:t>
      </w:r>
      <w:r w:rsidRPr="00FF71F9">
        <w:t xml:space="preserve">: a tervezetnek egészségi hatása nincs. </w:t>
      </w:r>
    </w:p>
    <w:p w:rsidR="00F245CD" w:rsidRDefault="00F245CD" w:rsidP="00F245CD">
      <w:r w:rsidRPr="00FF71F9">
        <w:rPr>
          <w:i/>
        </w:rPr>
        <w:t>VI. adminisztratív terheket befolyásoló hatásai</w:t>
      </w:r>
      <w:r w:rsidRPr="00FF71F9">
        <w:t>: a tervezetnek adminisztratív hatása</w:t>
      </w:r>
      <w:r w:rsidR="00BF65C5">
        <w:t xml:space="preserve"> – egyszeri jogalkotási tevékenység.</w:t>
      </w:r>
    </w:p>
    <w:p w:rsidR="00F245CD" w:rsidRDefault="00F245CD" w:rsidP="00F245CD">
      <w:pPr>
        <w:tabs>
          <w:tab w:val="left" w:pos="8100"/>
        </w:tabs>
      </w:pPr>
      <w:r w:rsidRPr="00FF71F9">
        <w:rPr>
          <w:i/>
        </w:rPr>
        <w:t>VII. megalkotásának szükségessége</w:t>
      </w:r>
      <w:r w:rsidRPr="00FF71F9">
        <w:t>:</w:t>
      </w:r>
      <w:r w:rsidR="001F6734">
        <w:t xml:space="preserve"> a j</w:t>
      </w:r>
      <w:r w:rsidR="00BF65C5">
        <w:t>ogalkotásról szóló törvénynek</w:t>
      </w:r>
      <w:r w:rsidR="001F6734">
        <w:t xml:space="preserve"> és</w:t>
      </w:r>
      <w:r w:rsidR="00BF65C5">
        <w:t xml:space="preserve"> </w:t>
      </w:r>
      <w:r w:rsidR="001F6734">
        <w:t>a szociális igazgatásról és szociális ellátásokról szóló törvénynek való megfelelés</w:t>
      </w:r>
    </w:p>
    <w:p w:rsidR="00F245CD" w:rsidRPr="00FF71F9" w:rsidRDefault="00F245CD" w:rsidP="00F245CD">
      <w:r w:rsidRPr="00FF71F9">
        <w:rPr>
          <w:i/>
        </w:rPr>
        <w:t>VIII. a jogalkotás elmaradásának várható következményei</w:t>
      </w:r>
      <w:r w:rsidRPr="00FF71F9">
        <w:t xml:space="preserve">: </w:t>
      </w:r>
      <w:r>
        <w:t>törvényességi észrevétel</w:t>
      </w:r>
    </w:p>
    <w:p w:rsidR="00F245CD" w:rsidRDefault="00F245CD" w:rsidP="00F245CD">
      <w:r w:rsidRPr="00FF71F9">
        <w:rPr>
          <w:i/>
        </w:rPr>
        <w:t>IX. alkalmazásához szükséges személyi, szervezeti, tárgyi és pénzügyi feltételek:</w:t>
      </w:r>
      <w:r>
        <w:t xml:space="preserve"> </w:t>
      </w:r>
      <w:r w:rsidRPr="00FF71F9">
        <w:t xml:space="preserve">a rendelet </w:t>
      </w:r>
      <w:r>
        <w:t>megalkotása során t</w:t>
      </w:r>
      <w:r w:rsidRPr="00FF71F9">
        <w:t>öbbletköltség nem merül fel.</w:t>
      </w:r>
    </w:p>
    <w:p w:rsidR="00E1616B" w:rsidRDefault="00E1616B" w:rsidP="00F245CD">
      <w:pPr>
        <w:pStyle w:val="Szvegtrzs21"/>
        <w:rPr>
          <w:rFonts w:cs="Times New Roman"/>
        </w:rPr>
      </w:pPr>
    </w:p>
    <w:p w:rsidR="00E1616B" w:rsidRPr="00E1616B" w:rsidRDefault="00E1616B" w:rsidP="00F245CD">
      <w:pPr>
        <w:pStyle w:val="Szvegtrzs21"/>
        <w:rPr>
          <w:i/>
        </w:rPr>
      </w:pPr>
      <w:bookmarkStart w:id="0" w:name="_GoBack"/>
      <w:bookmarkEnd w:id="0"/>
      <w:r w:rsidRPr="00E1616B">
        <w:rPr>
          <w:i/>
        </w:rPr>
        <w:t xml:space="preserve">1. sz. függelék </w:t>
      </w:r>
      <w:r>
        <w:rPr>
          <w:i/>
        </w:rPr>
        <w:t xml:space="preserve">- </w:t>
      </w:r>
      <w:r>
        <w:rPr>
          <w:i/>
        </w:rPr>
        <w:tab/>
        <w:t xml:space="preserve"> </w:t>
      </w:r>
      <w:r w:rsidRPr="00E1616B">
        <w:rPr>
          <w:i/>
        </w:rPr>
        <w:t>Képviselőtestület tagjainak névsora,</w:t>
      </w:r>
    </w:p>
    <w:p w:rsidR="00E1616B" w:rsidRPr="00E1616B" w:rsidRDefault="00E1616B" w:rsidP="00F245CD">
      <w:pPr>
        <w:pStyle w:val="Szvegtrzs21"/>
        <w:rPr>
          <w:i/>
        </w:rPr>
      </w:pPr>
      <w:r w:rsidRPr="00E1616B">
        <w:rPr>
          <w:i/>
        </w:rPr>
        <w:t xml:space="preserve"> 2. sz. függelék</w:t>
      </w:r>
      <w:r>
        <w:rPr>
          <w:i/>
        </w:rPr>
        <w:t xml:space="preserve"> -</w:t>
      </w:r>
      <w:r>
        <w:rPr>
          <w:i/>
        </w:rPr>
        <w:tab/>
      </w:r>
      <w:r w:rsidRPr="00E1616B">
        <w:rPr>
          <w:i/>
        </w:rPr>
        <w:t xml:space="preserve"> Hatályos rendeletek jegyzéke,</w:t>
      </w:r>
    </w:p>
    <w:p w:rsidR="00E1616B" w:rsidRPr="00E1616B" w:rsidRDefault="00E1616B" w:rsidP="00F245CD">
      <w:pPr>
        <w:pStyle w:val="Szvegtrzs21"/>
        <w:rPr>
          <w:i/>
        </w:rPr>
      </w:pPr>
      <w:r w:rsidRPr="00E1616B">
        <w:rPr>
          <w:i/>
        </w:rPr>
        <w:t xml:space="preserve"> </w:t>
      </w:r>
      <w:r>
        <w:rPr>
          <w:i/>
        </w:rPr>
        <w:t xml:space="preserve">3. sz. függelék- </w:t>
      </w:r>
      <w:r>
        <w:rPr>
          <w:i/>
        </w:rPr>
        <w:tab/>
      </w:r>
      <w:proofErr w:type="gramStart"/>
      <w:r w:rsidRPr="00E1616B">
        <w:rPr>
          <w:i/>
        </w:rPr>
        <w:t>A</w:t>
      </w:r>
      <w:proofErr w:type="gramEnd"/>
      <w:r w:rsidRPr="00E1616B">
        <w:rPr>
          <w:i/>
        </w:rPr>
        <w:t xml:space="preserve"> bizottságok személyi összetétele,</w:t>
      </w:r>
    </w:p>
    <w:p w:rsidR="00E1616B" w:rsidRDefault="00E1616B" w:rsidP="00F245CD">
      <w:pPr>
        <w:pStyle w:val="Szvegtrzs21"/>
        <w:rPr>
          <w:i/>
        </w:rPr>
      </w:pPr>
      <w:r w:rsidRPr="00E1616B">
        <w:rPr>
          <w:i/>
        </w:rPr>
        <w:t xml:space="preserve"> 4. sz. függelék</w:t>
      </w:r>
      <w:r>
        <w:rPr>
          <w:i/>
        </w:rPr>
        <w:t xml:space="preserve">- </w:t>
      </w:r>
      <w:r>
        <w:rPr>
          <w:i/>
        </w:rPr>
        <w:tab/>
        <w:t>Az ö</w:t>
      </w:r>
      <w:r w:rsidRPr="00E1616B">
        <w:rPr>
          <w:i/>
        </w:rPr>
        <w:t xml:space="preserve">nkormányzat 2012. január 1-jétől használt szakfeladatainak </w:t>
      </w:r>
    </w:p>
    <w:p w:rsidR="00E1616B" w:rsidRPr="00E1616B" w:rsidRDefault="00E1616B" w:rsidP="00E1616B">
      <w:pPr>
        <w:pStyle w:val="Szvegtrzs21"/>
        <w:ind w:left="1416" w:firstLine="708"/>
        <w:rPr>
          <w:i/>
        </w:rPr>
      </w:pPr>
      <w:proofErr w:type="gramStart"/>
      <w:r w:rsidRPr="00E1616B">
        <w:rPr>
          <w:i/>
        </w:rPr>
        <w:t>részletezése</w:t>
      </w:r>
      <w:proofErr w:type="gramEnd"/>
      <w:r w:rsidRPr="00E1616B">
        <w:rPr>
          <w:i/>
        </w:rPr>
        <w:t>,</w:t>
      </w:r>
    </w:p>
    <w:p w:rsidR="00E1616B" w:rsidRPr="00E1616B" w:rsidRDefault="00E1616B" w:rsidP="00F245CD">
      <w:pPr>
        <w:pStyle w:val="Szvegtrzs21"/>
        <w:rPr>
          <w:i/>
        </w:rPr>
      </w:pPr>
      <w:r w:rsidRPr="00E1616B">
        <w:rPr>
          <w:i/>
        </w:rPr>
        <w:t xml:space="preserve"> </w:t>
      </w:r>
      <w:r>
        <w:rPr>
          <w:i/>
        </w:rPr>
        <w:t xml:space="preserve">5. sz. függelék- </w:t>
      </w:r>
      <w:r>
        <w:rPr>
          <w:i/>
        </w:rPr>
        <w:tab/>
      </w:r>
      <w:r w:rsidRPr="00E1616B">
        <w:rPr>
          <w:i/>
        </w:rPr>
        <w:t>Tanyagondnoki szolgáltatás szakmai programja,</w:t>
      </w:r>
    </w:p>
    <w:p w:rsidR="00E1616B" w:rsidRPr="00E1616B" w:rsidRDefault="00E1616B" w:rsidP="00F245CD">
      <w:pPr>
        <w:pStyle w:val="Szvegtrzs21"/>
        <w:rPr>
          <w:i/>
        </w:rPr>
      </w:pPr>
      <w:r w:rsidRPr="00E1616B">
        <w:rPr>
          <w:i/>
        </w:rPr>
        <w:t>6. sz. függelék</w:t>
      </w:r>
      <w:r>
        <w:rPr>
          <w:i/>
        </w:rPr>
        <w:t xml:space="preserve">- </w:t>
      </w:r>
      <w:r>
        <w:rPr>
          <w:i/>
        </w:rPr>
        <w:tab/>
      </w:r>
      <w:r w:rsidRPr="00E1616B">
        <w:rPr>
          <w:i/>
        </w:rPr>
        <w:t>Tanyagondnoki szolgálat - szervezeti ábra.)</w:t>
      </w:r>
    </w:p>
    <w:p w:rsidR="00E1616B" w:rsidRDefault="00E1616B" w:rsidP="00F245CD">
      <w:pPr>
        <w:pStyle w:val="Szvegtrzs21"/>
        <w:rPr>
          <w:rFonts w:cs="Times New Roman"/>
        </w:rPr>
      </w:pPr>
    </w:p>
    <w:p w:rsidR="00F245CD" w:rsidRDefault="00F245CD" w:rsidP="00F245CD">
      <w:pPr>
        <w:pStyle w:val="Szvegtrzs21"/>
      </w:pPr>
      <w:r>
        <w:rPr>
          <w:rFonts w:cs="Times New Roman"/>
        </w:rPr>
        <w:t xml:space="preserve">Kérem a Tisztelt Képviselő-testületet, hogy </w:t>
      </w:r>
      <w:r w:rsidR="00BF65C5">
        <w:rPr>
          <w:rFonts w:cs="Times New Roman"/>
        </w:rPr>
        <w:t>a</w:t>
      </w:r>
      <w:r>
        <w:rPr>
          <w:rFonts w:cs="Times New Roman"/>
        </w:rPr>
        <w:t xml:space="preserve"> rendeletet</w:t>
      </w:r>
      <w:r w:rsidR="00BF65C5">
        <w:rPr>
          <w:rFonts w:cs="Times New Roman"/>
        </w:rPr>
        <w:t>-tervezetet</w:t>
      </w:r>
      <w:r>
        <w:rPr>
          <w:rFonts w:cs="Times New Roman"/>
        </w:rPr>
        <w:t xml:space="preserve"> szíveskedjen megvitatni, és elfogadni.</w:t>
      </w:r>
    </w:p>
    <w:p w:rsidR="00F245CD" w:rsidRDefault="00F245CD" w:rsidP="00F245CD">
      <w:pPr>
        <w:pStyle w:val="Szvegtrzs21"/>
      </w:pPr>
    </w:p>
    <w:p w:rsidR="00F245CD" w:rsidRDefault="00F245CD" w:rsidP="001F6734">
      <w:r>
        <w:t xml:space="preserve">Üllés, 2014. október 6. </w:t>
      </w:r>
      <w:r>
        <w:tab/>
        <w:t>Tisztelettel:</w:t>
      </w:r>
    </w:p>
    <w:p w:rsidR="00F245CD" w:rsidRDefault="00F245CD" w:rsidP="00F245CD">
      <w:pPr>
        <w:tabs>
          <w:tab w:val="left" w:pos="5040"/>
        </w:tabs>
      </w:pPr>
    </w:p>
    <w:p w:rsidR="00F245CD" w:rsidRDefault="00F245CD" w:rsidP="00F245CD">
      <w:pPr>
        <w:tabs>
          <w:tab w:val="left" w:pos="5040"/>
        </w:tabs>
      </w:pPr>
    </w:p>
    <w:p w:rsidR="00F245CD" w:rsidRDefault="00F245CD" w:rsidP="00F245CD">
      <w:pPr>
        <w:tabs>
          <w:tab w:val="left" w:pos="5040"/>
          <w:tab w:val="center" w:pos="7740"/>
        </w:tabs>
      </w:pPr>
      <w:r>
        <w:tab/>
      </w:r>
      <w:r>
        <w:tab/>
        <w:t>Nagy Attila Gyula</w:t>
      </w:r>
    </w:p>
    <w:p w:rsidR="00A2131B" w:rsidRDefault="00F245CD" w:rsidP="00254E3C">
      <w:pPr>
        <w:tabs>
          <w:tab w:val="left" w:pos="5040"/>
          <w:tab w:val="center" w:pos="7740"/>
        </w:tabs>
      </w:pP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A2131B" w:rsidRDefault="00A2131B">
      <w:pPr>
        <w:keepLines w:val="0"/>
        <w:jc w:val="left"/>
      </w:pPr>
      <w:r>
        <w:br w:type="page"/>
      </w:r>
    </w:p>
    <w:p w:rsidR="00F245CD" w:rsidRPr="00254E3C" w:rsidRDefault="00F245CD" w:rsidP="00254E3C">
      <w:pPr>
        <w:tabs>
          <w:tab w:val="left" w:pos="5040"/>
          <w:tab w:val="center" w:pos="7740"/>
        </w:tabs>
        <w:rPr>
          <w:b/>
        </w:rPr>
      </w:pPr>
    </w:p>
    <w:p w:rsidR="00023DC4" w:rsidRDefault="00023DC4" w:rsidP="008C3033">
      <w:pPr>
        <w:jc w:val="center"/>
        <w:rPr>
          <w:b/>
        </w:rPr>
      </w:pPr>
      <w:r w:rsidRPr="003D0701">
        <w:rPr>
          <w:b/>
          <w:kern w:val="2"/>
        </w:rPr>
        <w:t>Üllés</w:t>
      </w:r>
      <w:r>
        <w:rPr>
          <w:b/>
          <w:kern w:val="2"/>
        </w:rPr>
        <w:t xml:space="preserve"> </w:t>
      </w:r>
      <w:r w:rsidR="00306ECB">
        <w:rPr>
          <w:b/>
          <w:kern w:val="2"/>
        </w:rPr>
        <w:t>Nagykö</w:t>
      </w:r>
      <w:r w:rsidRPr="003D0701">
        <w:rPr>
          <w:b/>
        </w:rPr>
        <w:t>zség</w:t>
      </w:r>
    </w:p>
    <w:p w:rsidR="00023DC4" w:rsidRDefault="006E30C7" w:rsidP="00023DC4">
      <w:pPr>
        <w:jc w:val="center"/>
        <w:rPr>
          <w:b/>
        </w:rPr>
      </w:pPr>
      <w:r>
        <w:rPr>
          <w:b/>
        </w:rPr>
        <w:t xml:space="preserve"> Képviselő</w:t>
      </w:r>
      <w:r w:rsidR="00023DC4" w:rsidRPr="003D0701">
        <w:rPr>
          <w:b/>
        </w:rPr>
        <w:t>testületének</w:t>
      </w:r>
    </w:p>
    <w:p w:rsidR="00023DC4" w:rsidRDefault="00023DC4" w:rsidP="00023DC4">
      <w:pPr>
        <w:jc w:val="center"/>
        <w:rPr>
          <w:b/>
        </w:rPr>
      </w:pPr>
      <w:r w:rsidRPr="003D0701">
        <w:rPr>
          <w:b/>
        </w:rPr>
        <w:br/>
      </w:r>
      <w:r w:rsidR="002715FD">
        <w:rPr>
          <w:b/>
        </w:rPr>
        <w:t>……</w:t>
      </w:r>
      <w:r w:rsidR="00787562">
        <w:rPr>
          <w:b/>
        </w:rPr>
        <w:t>/201</w:t>
      </w:r>
      <w:r w:rsidR="002715FD">
        <w:rPr>
          <w:b/>
        </w:rPr>
        <w:t>4</w:t>
      </w:r>
      <w:r w:rsidR="00787562">
        <w:rPr>
          <w:b/>
        </w:rPr>
        <w:t>.(</w:t>
      </w:r>
      <w:r w:rsidR="002715FD">
        <w:rPr>
          <w:b/>
        </w:rPr>
        <w:t>X.10.</w:t>
      </w:r>
      <w:proofErr w:type="gramStart"/>
      <w:r w:rsidR="00787562">
        <w:rPr>
          <w:b/>
        </w:rPr>
        <w:t>)</w:t>
      </w:r>
      <w:r>
        <w:rPr>
          <w:b/>
        </w:rPr>
        <w:t>önkormányzati</w:t>
      </w:r>
      <w:proofErr w:type="gramEnd"/>
      <w:r>
        <w:rPr>
          <w:b/>
        </w:rPr>
        <w:t xml:space="preserve"> rendelete</w:t>
      </w:r>
      <w:r w:rsidRPr="003D0701">
        <w:rPr>
          <w:b/>
        </w:rPr>
        <w:br/>
      </w:r>
      <w:r w:rsidRPr="003D0701">
        <w:rPr>
          <w:b/>
        </w:rPr>
        <w:br/>
        <w:t>a képviselő-testület és szervei Szervezeti és Működési Szabályzatáról</w:t>
      </w:r>
    </w:p>
    <w:p w:rsidR="00023DC4" w:rsidRDefault="00023DC4" w:rsidP="00023DC4">
      <w:pPr>
        <w:jc w:val="center"/>
        <w:rPr>
          <w:b/>
        </w:rPr>
      </w:pPr>
    </w:p>
    <w:p w:rsidR="00023DC4" w:rsidRPr="003D0701" w:rsidRDefault="00023DC4" w:rsidP="00023DC4">
      <w:pPr>
        <w:spacing w:after="240"/>
        <w:ind w:right="-1"/>
      </w:pPr>
      <w:r w:rsidRPr="003D0701">
        <w:t xml:space="preserve">Üllés </w:t>
      </w:r>
      <w:r w:rsidR="00306ECB">
        <w:t>Nagykö</w:t>
      </w:r>
      <w:r w:rsidRPr="003D0701">
        <w:t>zség</w:t>
      </w:r>
      <w:r w:rsidR="00830FFA">
        <w:t xml:space="preserve"> </w:t>
      </w:r>
      <w:r w:rsidRPr="003D0701">
        <w:t xml:space="preserve">Képviselő-testülete </w:t>
      </w:r>
      <w:r w:rsidRPr="00787562">
        <w:t xml:space="preserve">Magyarország Alaptörvénye </w:t>
      </w:r>
      <w:r w:rsidRPr="0016100C">
        <w:rPr>
          <w:highlight w:val="yellow"/>
        </w:rPr>
        <w:t xml:space="preserve">32. </w:t>
      </w:r>
      <w:r w:rsidR="0016100C">
        <w:rPr>
          <w:highlight w:val="yellow"/>
        </w:rPr>
        <w:t xml:space="preserve">cikk </w:t>
      </w:r>
      <w:r w:rsidR="0016100C" w:rsidRPr="0016100C">
        <w:rPr>
          <w:highlight w:val="yellow"/>
        </w:rPr>
        <w:t>(2) bekezdésében kapott f</w:t>
      </w:r>
      <w:r w:rsidRPr="0016100C">
        <w:rPr>
          <w:highlight w:val="yellow"/>
        </w:rPr>
        <w:t>elhatalmazás</w:t>
      </w:r>
      <w:r w:rsidR="0016100C">
        <w:t xml:space="preserve"> alapján és a </w:t>
      </w:r>
      <w:r w:rsidR="0016100C" w:rsidRPr="0016100C">
        <w:rPr>
          <w:highlight w:val="yellow"/>
        </w:rPr>
        <w:t>32. cikk (1) bekezdés d) pontja</w:t>
      </w:r>
      <w:r w:rsidR="0016100C">
        <w:t xml:space="preserve"> szerint a</w:t>
      </w:r>
      <w:r w:rsidRPr="003D0701">
        <w:t xml:space="preserve"> szervezeti és működési rendjére vonatkozóan a következő rendeletet alkotja:</w:t>
      </w:r>
    </w:p>
    <w:p w:rsidR="00023DC4" w:rsidRPr="009D37B7" w:rsidRDefault="00023DC4" w:rsidP="00023DC4">
      <w:pPr>
        <w:jc w:val="center"/>
        <w:rPr>
          <w:b/>
        </w:rPr>
      </w:pPr>
      <w:r w:rsidRPr="009D37B7">
        <w:rPr>
          <w:b/>
        </w:rPr>
        <w:t>I. Fejezet</w:t>
      </w:r>
    </w:p>
    <w:p w:rsidR="00023DC4" w:rsidRPr="009D37B7" w:rsidRDefault="00023DC4" w:rsidP="00023DC4">
      <w:pPr>
        <w:spacing w:before="240"/>
        <w:jc w:val="center"/>
        <w:rPr>
          <w:b/>
        </w:rPr>
      </w:pPr>
      <w:r w:rsidRPr="009D37B7">
        <w:rPr>
          <w:b/>
        </w:rPr>
        <w:t>Általános rendelkezések</w:t>
      </w:r>
    </w:p>
    <w:p w:rsidR="00023DC4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1. §</w:t>
      </w:r>
    </w:p>
    <w:p w:rsidR="00023DC4" w:rsidRDefault="00023DC4" w:rsidP="00023DC4">
      <w:pPr>
        <w:spacing w:after="240"/>
        <w:ind w:right="-1"/>
      </w:pPr>
      <w:r>
        <w:t xml:space="preserve">Az önkormányzat képviselő-testülete és szervei vonatkozásában az </w:t>
      </w:r>
      <w:proofErr w:type="spellStart"/>
      <w:r>
        <w:t>Mötv.-ben</w:t>
      </w:r>
      <w:proofErr w:type="spellEnd"/>
      <w:r>
        <w:t xml:space="preserve"> és más jogszabályokban meghatározott feladat- és hatásköri, szervezeti és működési szabályokat a jelen szervezeti és működési szabályzatban (a továbbiakban: SZMSZ) foglaltak figyelembevételével kell alkalmazni.</w:t>
      </w:r>
    </w:p>
    <w:p w:rsidR="00023DC4" w:rsidRPr="00A47159" w:rsidRDefault="00023DC4" w:rsidP="00023DC4">
      <w:pPr>
        <w:jc w:val="center"/>
        <w:rPr>
          <w:b/>
        </w:rPr>
      </w:pPr>
      <w:r w:rsidRPr="00A47159">
        <w:rPr>
          <w:b/>
        </w:rPr>
        <w:t>Az önkormányzat</w:t>
      </w:r>
    </w:p>
    <w:p w:rsidR="00023DC4" w:rsidRPr="00A47159" w:rsidRDefault="00023DC4" w:rsidP="00023DC4">
      <w:pPr>
        <w:spacing w:before="120" w:after="240"/>
        <w:ind w:left="360"/>
        <w:jc w:val="center"/>
        <w:rPr>
          <w:b/>
        </w:rPr>
      </w:pPr>
      <w:r w:rsidRPr="00A47159">
        <w:rPr>
          <w:b/>
        </w:rPr>
        <w:t>2. §</w:t>
      </w:r>
    </w:p>
    <w:p w:rsidR="00023DC4" w:rsidRDefault="00023DC4" w:rsidP="00023DC4">
      <w:pPr>
        <w:numPr>
          <w:ilvl w:val="0"/>
          <w:numId w:val="19"/>
        </w:numPr>
        <w:ind w:right="-1"/>
      </w:pPr>
      <w:r w:rsidRPr="00A47159">
        <w:t xml:space="preserve">Az önkormányzat hivatalos megnevezése: Üllés </w:t>
      </w:r>
      <w:r w:rsidR="00306ECB">
        <w:t>Nagyk</w:t>
      </w:r>
      <w:r w:rsidRPr="00A47159">
        <w:t>özség</w:t>
      </w:r>
      <w:r>
        <w:t>i</w:t>
      </w:r>
      <w:r w:rsidRPr="00A47159">
        <w:t xml:space="preserve"> </w:t>
      </w:r>
      <w:r>
        <w:t>Önkormányzat</w:t>
      </w:r>
      <w:r w:rsidRPr="00A47159">
        <w:t xml:space="preserve"> (a továbbiakban: </w:t>
      </w:r>
      <w:r>
        <w:t>önkormányzat</w:t>
      </w:r>
      <w:r w:rsidRPr="00A47159">
        <w:t>)</w:t>
      </w:r>
    </w:p>
    <w:p w:rsidR="00023DC4" w:rsidRDefault="00023DC4" w:rsidP="00023DC4">
      <w:pPr>
        <w:numPr>
          <w:ilvl w:val="0"/>
          <w:numId w:val="19"/>
        </w:numPr>
        <w:ind w:right="-1"/>
      </w:pPr>
      <w:r w:rsidRPr="00A47159">
        <w:t xml:space="preserve">Az önkormányzat székhelye, címe: </w:t>
      </w:r>
      <w:r w:rsidRPr="00787562">
        <w:t xml:space="preserve">6794 Üllés, Dorozsmai út 40. </w:t>
      </w:r>
    </w:p>
    <w:p w:rsidR="00023DC4" w:rsidRDefault="00023DC4" w:rsidP="00023DC4">
      <w:pPr>
        <w:numPr>
          <w:ilvl w:val="0"/>
          <w:numId w:val="19"/>
        </w:numPr>
      </w:pPr>
      <w:r w:rsidRPr="00A47159">
        <w:t>Az önkormányzat jogi személy.</w:t>
      </w:r>
      <w:r>
        <w:t xml:space="preserve"> Feladatait és hatáskörét az </w:t>
      </w:r>
      <w:proofErr w:type="spellStart"/>
      <w:r>
        <w:t>Mötv</w:t>
      </w:r>
      <w:proofErr w:type="spellEnd"/>
      <w:proofErr w:type="gramStart"/>
      <w:r>
        <w:t>.,</w:t>
      </w:r>
      <w:proofErr w:type="gramEnd"/>
      <w:r>
        <w:t xml:space="preserve"> más jogszabályok és e rendelet szerint meghatározott módon a képviselőtestület gyakorolja. </w:t>
      </w:r>
    </w:p>
    <w:p w:rsidR="00023DC4" w:rsidRDefault="00023DC4" w:rsidP="00023DC4">
      <w:pPr>
        <w:numPr>
          <w:ilvl w:val="0"/>
          <w:numId w:val="19"/>
        </w:numPr>
      </w:pPr>
      <w:r>
        <w:t xml:space="preserve">Illetékességi területe: Üllés </w:t>
      </w:r>
      <w:r w:rsidR="00306ECB">
        <w:t>nagy</w:t>
      </w:r>
      <w:r>
        <w:t>k</w:t>
      </w:r>
      <w:r w:rsidRPr="00A47159">
        <w:t xml:space="preserve">özség közigazgatási területe. </w:t>
      </w:r>
    </w:p>
    <w:p w:rsidR="00023DC4" w:rsidRPr="00A47159" w:rsidRDefault="00023DC4" w:rsidP="00023DC4">
      <w:pPr>
        <w:spacing w:before="240"/>
        <w:jc w:val="center"/>
        <w:rPr>
          <w:b/>
        </w:rPr>
      </w:pPr>
      <w:r w:rsidRPr="00A47159">
        <w:rPr>
          <w:b/>
        </w:rPr>
        <w:t>Az önkormányzat jelképei, elismerő díjak és az önkormányzat lapja</w:t>
      </w:r>
    </w:p>
    <w:p w:rsidR="00023DC4" w:rsidRPr="00A47159" w:rsidRDefault="00023DC4" w:rsidP="00023DC4">
      <w:pPr>
        <w:spacing w:before="240" w:after="240"/>
        <w:ind w:right="-1"/>
        <w:jc w:val="center"/>
        <w:rPr>
          <w:b/>
        </w:rPr>
      </w:pPr>
      <w:r w:rsidRPr="00A47159">
        <w:rPr>
          <w:b/>
        </w:rPr>
        <w:t>3. §</w:t>
      </w:r>
    </w:p>
    <w:p w:rsidR="00023DC4" w:rsidRPr="00802412" w:rsidRDefault="00023DC4" w:rsidP="00023DC4">
      <w:pPr>
        <w:numPr>
          <w:ilvl w:val="0"/>
          <w:numId w:val="20"/>
        </w:numPr>
        <w:rPr>
          <w:color w:val="000000"/>
        </w:rPr>
      </w:pPr>
      <w:r w:rsidRPr="00A47159">
        <w:t>Az önkormány</w:t>
      </w:r>
      <w:r w:rsidR="00F17DE3">
        <w:t xml:space="preserve">zat jelképei: a címer, a zászló, </w:t>
      </w:r>
      <w:r w:rsidRPr="00A47159">
        <w:t>a pecsét</w:t>
      </w:r>
      <w:r w:rsidR="00F17DE3">
        <w:t xml:space="preserve"> </w:t>
      </w:r>
      <w:r w:rsidR="00F17DE3" w:rsidRPr="004D3BE9">
        <w:rPr>
          <w:color w:val="FF0000"/>
          <w:highlight w:val="yellow"/>
        </w:rPr>
        <w:t>*kiegészül: logó*</w:t>
      </w:r>
      <w:r w:rsidRPr="004D3BE9">
        <w:rPr>
          <w:highlight w:val="yellow"/>
        </w:rPr>
        <w:t>.</w:t>
      </w:r>
      <w:r w:rsidRPr="00A47159">
        <w:t xml:space="preserve"> Használatának rendjére vonatkozó szabályokat </w:t>
      </w:r>
      <w:r w:rsidRPr="00787562">
        <w:rPr>
          <w:i/>
        </w:rPr>
        <w:t>a község címeréről, zászlójáról, pecsétjéről szóló 14/2012.(V.17.</w:t>
      </w:r>
      <w:proofErr w:type="gramStart"/>
      <w:r w:rsidRPr="00787562">
        <w:rPr>
          <w:i/>
        </w:rPr>
        <w:t>)önkormányzati</w:t>
      </w:r>
      <w:proofErr w:type="gramEnd"/>
      <w:r w:rsidRPr="00787562">
        <w:rPr>
          <w:i/>
        </w:rPr>
        <w:t xml:space="preserve"> rendelete</w:t>
      </w:r>
      <w:r w:rsidRPr="00787562">
        <w:t xml:space="preserve"> </w:t>
      </w:r>
      <w:r w:rsidRPr="00A47159">
        <w:t>állapítja meg</w:t>
      </w:r>
      <w:r>
        <w:t xml:space="preserve">. </w:t>
      </w:r>
    </w:p>
    <w:p w:rsidR="00023DC4" w:rsidRPr="00B1402A" w:rsidRDefault="00023DC4" w:rsidP="00023DC4">
      <w:pPr>
        <w:numPr>
          <w:ilvl w:val="0"/>
          <w:numId w:val="20"/>
        </w:numPr>
        <w:rPr>
          <w:color w:val="000000"/>
        </w:rPr>
      </w:pPr>
      <w:r w:rsidRPr="00A47159">
        <w:t xml:space="preserve">Az önkormányzat által alapított elismerés, kitüntetés: díszpolgári cím, amely </w:t>
      </w:r>
      <w:r>
        <w:t xml:space="preserve">a Díszpolgári cím adományozásáról szóló </w:t>
      </w:r>
      <w:r w:rsidRPr="00D46197">
        <w:rPr>
          <w:i/>
        </w:rPr>
        <w:t xml:space="preserve">11/1998. (VII.17.) Kt. </w:t>
      </w:r>
      <w:proofErr w:type="spellStart"/>
      <w:r w:rsidRPr="00D46197">
        <w:rPr>
          <w:i/>
        </w:rPr>
        <w:t>ör</w:t>
      </w:r>
      <w:proofErr w:type="spellEnd"/>
      <w:r w:rsidRPr="00D46197">
        <w:rPr>
          <w:i/>
        </w:rPr>
        <w:t>. rendelet szerint,</w:t>
      </w:r>
      <w:r>
        <w:rPr>
          <w:i/>
        </w:rPr>
        <w:t xml:space="preserve"> </w:t>
      </w:r>
      <w:r w:rsidRPr="00B1402A">
        <w:rPr>
          <w:color w:val="000000"/>
        </w:rPr>
        <w:t>valamint az „Üllés Községért Érdemérem”, amely a 20/2008. (VI. 11.) rendelet szerint adományozható.</w:t>
      </w:r>
    </w:p>
    <w:p w:rsidR="00023DC4" w:rsidRPr="00A47159" w:rsidRDefault="00023DC4" w:rsidP="00023DC4">
      <w:pPr>
        <w:pStyle w:val="Lista2"/>
        <w:numPr>
          <w:ilvl w:val="0"/>
          <w:numId w:val="20"/>
        </w:numPr>
        <w:jc w:val="both"/>
        <w:rPr>
          <w:rFonts w:ascii="Times New Roman" w:hAnsi="Times New Roman"/>
        </w:rPr>
      </w:pPr>
      <w:r w:rsidRPr="00A47159">
        <w:rPr>
          <w:rFonts w:ascii="Times New Roman" w:hAnsi="Times New Roman"/>
        </w:rPr>
        <w:t xml:space="preserve">Az önkormányzat lapja: </w:t>
      </w:r>
      <w:r>
        <w:rPr>
          <w:rFonts w:ascii="Times New Roman" w:hAnsi="Times New Roman"/>
        </w:rPr>
        <w:t xml:space="preserve">az </w:t>
      </w:r>
      <w:r w:rsidRPr="00A47159">
        <w:rPr>
          <w:rFonts w:ascii="Times New Roman" w:hAnsi="Times New Roman"/>
        </w:rPr>
        <w:t xml:space="preserve">Üllési Körkép. Megjelenik: havonta. Az önkormányzat lapjára Üllés </w:t>
      </w:r>
      <w:r w:rsidR="00306ECB">
        <w:rPr>
          <w:rFonts w:ascii="Times New Roman" w:hAnsi="Times New Roman"/>
        </w:rPr>
        <w:t>nagy</w:t>
      </w:r>
      <w:r>
        <w:rPr>
          <w:rFonts w:ascii="Times New Roman" w:hAnsi="Times New Roman"/>
        </w:rPr>
        <w:t>k</w:t>
      </w:r>
      <w:r w:rsidRPr="00A47159">
        <w:rPr>
          <w:rFonts w:ascii="Times New Roman" w:hAnsi="Times New Roman"/>
        </w:rPr>
        <w:t>özség közigazgatási területén élők térítésmentesen jogosultak.</w:t>
      </w:r>
    </w:p>
    <w:p w:rsidR="00023DC4" w:rsidRDefault="00023DC4" w:rsidP="00023DC4"/>
    <w:p w:rsidR="00023DC4" w:rsidRPr="00BE7FDF" w:rsidRDefault="00023DC4" w:rsidP="00023DC4">
      <w:pPr>
        <w:spacing w:before="240"/>
        <w:jc w:val="center"/>
        <w:rPr>
          <w:b/>
        </w:rPr>
      </w:pPr>
      <w:r w:rsidRPr="00BE7FDF">
        <w:rPr>
          <w:b/>
        </w:rPr>
        <w:t>II. Fejezet</w:t>
      </w:r>
    </w:p>
    <w:p w:rsidR="00023DC4" w:rsidRPr="00BE7FDF" w:rsidRDefault="00023DC4" w:rsidP="00023DC4">
      <w:pPr>
        <w:spacing w:before="240"/>
        <w:jc w:val="center"/>
        <w:rPr>
          <w:b/>
        </w:rPr>
      </w:pPr>
      <w:r w:rsidRPr="00BE7FDF">
        <w:rPr>
          <w:b/>
        </w:rPr>
        <w:t xml:space="preserve">AZ ÖNKORMÁNYZAT FELADAT- </w:t>
      </w:r>
      <w:proofErr w:type="gramStart"/>
      <w:r w:rsidRPr="00BE7FDF">
        <w:rPr>
          <w:b/>
        </w:rPr>
        <w:t>ÉS</w:t>
      </w:r>
      <w:proofErr w:type="gramEnd"/>
      <w:r w:rsidRPr="00BE7FDF">
        <w:rPr>
          <w:b/>
        </w:rPr>
        <w:t xml:space="preserve"> HATÁSKÖREI ÉS AZOK GYAKORLÁSA</w:t>
      </w:r>
    </w:p>
    <w:p w:rsidR="00023DC4" w:rsidRPr="00BE7FDF" w:rsidRDefault="00023DC4" w:rsidP="00023DC4">
      <w:pPr>
        <w:spacing w:before="240"/>
        <w:jc w:val="center"/>
        <w:rPr>
          <w:b/>
        </w:rPr>
      </w:pPr>
      <w:r w:rsidRPr="00BE7FDF">
        <w:rPr>
          <w:b/>
        </w:rPr>
        <w:lastRenderedPageBreak/>
        <w:t xml:space="preserve">Az önkormányzat által ellátott </w:t>
      </w:r>
      <w:r>
        <w:rPr>
          <w:b/>
        </w:rPr>
        <w:t xml:space="preserve">önállóan vállalt </w:t>
      </w:r>
      <w:r w:rsidRPr="00BE7FDF">
        <w:rPr>
          <w:b/>
        </w:rPr>
        <w:t>feladat- és hatáskörök</w:t>
      </w:r>
    </w:p>
    <w:p w:rsidR="00023DC4" w:rsidRPr="00BE7FDF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4</w:t>
      </w:r>
      <w:r w:rsidRPr="00BE7FDF">
        <w:rPr>
          <w:b/>
        </w:rPr>
        <w:t>. §</w:t>
      </w:r>
    </w:p>
    <w:p w:rsidR="00023DC4" w:rsidRPr="004D52D5" w:rsidRDefault="00023DC4" w:rsidP="00023DC4"/>
    <w:p w:rsidR="00023DC4" w:rsidRPr="00802412" w:rsidRDefault="00023DC4" w:rsidP="00023DC4">
      <w:pPr>
        <w:rPr>
          <w:color w:val="000000"/>
          <w:szCs w:val="24"/>
          <w:lang w:eastAsia="hu-HU"/>
        </w:rPr>
      </w:pPr>
      <w:r w:rsidRPr="00802412">
        <w:rPr>
          <w:color w:val="000000"/>
          <w:szCs w:val="24"/>
          <w:lang w:eastAsia="hu-HU"/>
        </w:rPr>
        <w:t xml:space="preserve">(6) Az önkormányzat kiemelt figyelmet fordít a zöldterület fejlesztési feladatok ellátására, a meglévő zöldterület fenntartására és bővítésére. Az ehhez szükséges fedezetet az évi költségvetési rendeletében biztosítja. </w:t>
      </w:r>
    </w:p>
    <w:p w:rsidR="00023DC4" w:rsidRPr="00BD3A3D" w:rsidRDefault="00023DC4" w:rsidP="00023DC4">
      <w:pPr>
        <w:pStyle w:val="NormlWeb"/>
        <w:spacing w:before="0" w:beforeAutospacing="0" w:after="0" w:afterAutospacing="0"/>
        <w:jc w:val="both"/>
      </w:pPr>
      <w:r w:rsidRPr="00802412">
        <w:t>(7) Az önkormányzat a közterület kezelői feladatait a Polgárme</w:t>
      </w:r>
      <w:r>
        <w:t xml:space="preserve">steri Hivatal útján látja el, a </w:t>
      </w:r>
      <w:r w:rsidRPr="00787562">
        <w:t xml:space="preserve">köztisztaság fenntartásáról szóló </w:t>
      </w:r>
      <w:r w:rsidRPr="00787562">
        <w:rPr>
          <w:rStyle w:val="Kiemels2"/>
          <w:b w:val="0"/>
        </w:rPr>
        <w:t>13/2012.(V.17.</w:t>
      </w:r>
      <w:proofErr w:type="gramStart"/>
      <w:r w:rsidRPr="00787562">
        <w:rPr>
          <w:rStyle w:val="Kiemels2"/>
          <w:b w:val="0"/>
        </w:rPr>
        <w:t>)önkormányzati</w:t>
      </w:r>
      <w:proofErr w:type="gramEnd"/>
      <w:r w:rsidRPr="00787562">
        <w:rPr>
          <w:rStyle w:val="Kiemels2"/>
          <w:b w:val="0"/>
        </w:rPr>
        <w:t xml:space="preserve"> rendelete </w:t>
      </w:r>
      <w:r w:rsidRPr="00787562">
        <w:t>alapján.</w:t>
      </w:r>
    </w:p>
    <w:p w:rsidR="00023DC4" w:rsidRPr="00BE7FDF" w:rsidRDefault="00023DC4" w:rsidP="00023DC4">
      <w:pPr>
        <w:rPr>
          <w:b/>
        </w:rPr>
      </w:pPr>
    </w:p>
    <w:p w:rsidR="00023DC4" w:rsidRPr="00BE7FDF" w:rsidRDefault="00023DC4" w:rsidP="00023DC4">
      <w:pPr>
        <w:jc w:val="center"/>
        <w:rPr>
          <w:b/>
        </w:rPr>
      </w:pPr>
      <w:r w:rsidRPr="00BE7FDF">
        <w:rPr>
          <w:b/>
        </w:rPr>
        <w:t>Az önkormányzati feladat- és hatáskörök átruházása</w:t>
      </w:r>
    </w:p>
    <w:p w:rsidR="00023DC4" w:rsidRPr="00BE7FDF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5.</w:t>
      </w:r>
      <w:r w:rsidRPr="00BE7FDF">
        <w:rPr>
          <w:b/>
        </w:rPr>
        <w:t xml:space="preserve"> §</w:t>
      </w:r>
    </w:p>
    <w:p w:rsidR="00023DC4" w:rsidRPr="00BA6A0A" w:rsidRDefault="00023DC4" w:rsidP="00023DC4">
      <w:pPr>
        <w:ind w:left="426" w:hanging="426"/>
        <w:rPr>
          <w:color w:val="000000"/>
          <w:szCs w:val="24"/>
        </w:rPr>
      </w:pPr>
      <w:r>
        <w:t xml:space="preserve">(1) A képviselő-testület átruházott hatásköreit az SZMSZ </w:t>
      </w:r>
      <w:r w:rsidRPr="00BA6A0A">
        <w:rPr>
          <w:color w:val="000000"/>
          <w:szCs w:val="24"/>
        </w:rPr>
        <w:t>1. sz. melléklete tartalmazza.</w:t>
      </w:r>
    </w:p>
    <w:p w:rsidR="00023DC4" w:rsidRDefault="00023DC4" w:rsidP="00023DC4">
      <w:pPr>
        <w:ind w:right="-1"/>
        <w:jc w:val="center"/>
        <w:rPr>
          <w:b/>
        </w:rPr>
      </w:pPr>
    </w:p>
    <w:p w:rsidR="00023DC4" w:rsidRPr="00BE7FDF" w:rsidRDefault="00023DC4" w:rsidP="00023DC4">
      <w:pPr>
        <w:jc w:val="center"/>
        <w:rPr>
          <w:b/>
        </w:rPr>
      </w:pPr>
      <w:r w:rsidRPr="00BE7FDF">
        <w:rPr>
          <w:b/>
        </w:rPr>
        <w:t>III. Fejezet</w:t>
      </w:r>
    </w:p>
    <w:p w:rsidR="00023DC4" w:rsidRPr="00BE7FDF" w:rsidRDefault="00023DC4" w:rsidP="00023DC4">
      <w:pPr>
        <w:spacing w:before="240"/>
        <w:jc w:val="center"/>
        <w:rPr>
          <w:b/>
        </w:rPr>
      </w:pPr>
      <w:r w:rsidRPr="00BE7FDF">
        <w:rPr>
          <w:b/>
        </w:rPr>
        <w:t>A KÉPVISELŐ-TESTÜLET MŰKÖDÉSE</w:t>
      </w:r>
    </w:p>
    <w:p w:rsidR="00023DC4" w:rsidRPr="00BE7FDF" w:rsidRDefault="00023DC4" w:rsidP="00023DC4">
      <w:pPr>
        <w:spacing w:before="240"/>
        <w:jc w:val="center"/>
        <w:rPr>
          <w:b/>
        </w:rPr>
      </w:pPr>
      <w:r w:rsidRPr="00BE7FDF">
        <w:rPr>
          <w:b/>
        </w:rPr>
        <w:t>Általános szabályok és a képviselő-testületi ülés összehívása</w:t>
      </w:r>
    </w:p>
    <w:p w:rsidR="00023DC4" w:rsidRDefault="00023DC4" w:rsidP="00023DC4">
      <w:pPr>
        <w:spacing w:before="240" w:after="240"/>
        <w:ind w:left="426" w:hanging="426"/>
        <w:jc w:val="center"/>
        <w:rPr>
          <w:b/>
        </w:rPr>
      </w:pPr>
      <w:r>
        <w:rPr>
          <w:b/>
        </w:rPr>
        <w:t>6. §</w:t>
      </w:r>
    </w:p>
    <w:p w:rsidR="00023DC4" w:rsidRDefault="00023DC4" w:rsidP="00023DC4">
      <w:pPr>
        <w:numPr>
          <w:ilvl w:val="0"/>
          <w:numId w:val="21"/>
        </w:numPr>
      </w:pPr>
      <w:r w:rsidRPr="00BE7FDF">
        <w:t xml:space="preserve">A képviselő-testület tagjainak száma: </w:t>
      </w:r>
      <w:r>
        <w:t>6</w:t>
      </w:r>
      <w:r w:rsidRPr="00BE7FDF">
        <w:t xml:space="preserve"> fő. A képviselő-testület tagjainak névsorát az SZMSZ </w:t>
      </w:r>
      <w:r w:rsidRPr="00BE7FDF">
        <w:rPr>
          <w:i/>
        </w:rPr>
        <w:t>1. számú függeléke</w:t>
      </w:r>
      <w:r w:rsidRPr="00BE7FDF">
        <w:t xml:space="preserve"> tartalmazza.</w:t>
      </w:r>
    </w:p>
    <w:p w:rsidR="00023DC4" w:rsidRPr="000A6DD6" w:rsidRDefault="00023DC4" w:rsidP="00023DC4">
      <w:pPr>
        <w:numPr>
          <w:ilvl w:val="0"/>
          <w:numId w:val="22"/>
        </w:numPr>
        <w:rPr>
          <w:szCs w:val="24"/>
        </w:rPr>
      </w:pPr>
      <w:r w:rsidRPr="00BE7FDF">
        <w:t>A képviselő-testület szükség szerint, de munkaterve alapján évente legalább 6 ülést tart.</w:t>
      </w:r>
    </w:p>
    <w:p w:rsidR="00023DC4" w:rsidRPr="000A6DD6" w:rsidRDefault="00023DC4" w:rsidP="00023DC4">
      <w:pPr>
        <w:numPr>
          <w:ilvl w:val="0"/>
          <w:numId w:val="22"/>
        </w:numPr>
        <w:rPr>
          <w:szCs w:val="24"/>
        </w:rPr>
      </w:pPr>
      <w:r>
        <w:t xml:space="preserve">A képviselőtestület összehívása meghívó elektronikus úton történő megküldésével történik. </w:t>
      </w:r>
      <w:r w:rsidRPr="000A6DD6">
        <w:rPr>
          <w:szCs w:val="24"/>
        </w:rPr>
        <w:t>A meghívót a polgármester írja alá.</w:t>
      </w:r>
    </w:p>
    <w:p w:rsidR="00023DC4" w:rsidRPr="007E25A0" w:rsidRDefault="00023DC4" w:rsidP="00023DC4">
      <w:pPr>
        <w:pStyle w:val="Lista2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meghívót úgy kell kiküldeni, hogy azt az ülést megelőző </w:t>
      </w:r>
      <w:r>
        <w:rPr>
          <w:rFonts w:ascii="Times New Roman" w:hAnsi="Times New Roman"/>
          <w:szCs w:val="24"/>
        </w:rPr>
        <w:t>2</w:t>
      </w:r>
      <w:r w:rsidRPr="007E25A0">
        <w:rPr>
          <w:rFonts w:ascii="Times New Roman" w:hAnsi="Times New Roman"/>
          <w:szCs w:val="24"/>
        </w:rPr>
        <w:t xml:space="preserve"> nappal az érintettek megkapják</w:t>
      </w:r>
    </w:p>
    <w:p w:rsidR="00023DC4" w:rsidRPr="007E25A0" w:rsidRDefault="00023DC4" w:rsidP="00023DC4">
      <w:pPr>
        <w:pStyle w:val="Listafolytatsa2"/>
        <w:numPr>
          <w:ilvl w:val="0"/>
          <w:numId w:val="22"/>
        </w:numPr>
        <w:spacing w:after="0"/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  <w:u w:val="single"/>
        </w:rPr>
        <w:t>A meghívó tartalmazza</w:t>
      </w:r>
      <w:r w:rsidRPr="007E25A0">
        <w:rPr>
          <w:rFonts w:ascii="Times New Roman" w:hAnsi="Times New Roman"/>
          <w:szCs w:val="24"/>
        </w:rPr>
        <w:t xml:space="preserve">: </w:t>
      </w:r>
    </w:p>
    <w:p w:rsidR="00023DC4" w:rsidRPr="007E25A0" w:rsidRDefault="00023DC4" w:rsidP="00023DC4">
      <w:pPr>
        <w:pStyle w:val="Lista3"/>
        <w:numPr>
          <w:ilvl w:val="1"/>
          <w:numId w:val="22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az ülés helyét és idejét</w:t>
      </w:r>
    </w:p>
    <w:p w:rsidR="00023DC4" w:rsidRPr="007E25A0" w:rsidRDefault="00023DC4" w:rsidP="00023DC4">
      <w:pPr>
        <w:pStyle w:val="Lista3"/>
        <w:numPr>
          <w:ilvl w:val="1"/>
          <w:numId w:val="22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javasolt napirendi pontokat és előadóit</w:t>
      </w:r>
    </w:p>
    <w:p w:rsidR="00023DC4" w:rsidRPr="007E25A0" w:rsidRDefault="00023DC4" w:rsidP="00033894">
      <w:pPr>
        <w:pStyle w:val="Lista3"/>
        <w:numPr>
          <w:ilvl w:val="1"/>
          <w:numId w:val="22"/>
        </w:numPr>
        <w:tabs>
          <w:tab w:val="left" w:pos="1620"/>
        </w:tabs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tanácskozási joggal meghívottakat.</w:t>
      </w:r>
    </w:p>
    <w:p w:rsidR="00023DC4" w:rsidRDefault="00023DC4" w:rsidP="00023DC4">
      <w:pPr>
        <w:pStyle w:val="Lista2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testület írásos anyagát a meghívóval együtt, de legkésőbb az ülés előtt </w:t>
      </w:r>
      <w:r>
        <w:rPr>
          <w:rFonts w:ascii="Times New Roman" w:hAnsi="Times New Roman"/>
          <w:szCs w:val="24"/>
        </w:rPr>
        <w:t>1</w:t>
      </w:r>
      <w:r w:rsidRPr="007E25A0">
        <w:rPr>
          <w:rFonts w:ascii="Times New Roman" w:hAnsi="Times New Roman"/>
          <w:szCs w:val="24"/>
        </w:rPr>
        <w:t xml:space="preserve"> nappal </w:t>
      </w:r>
      <w:r>
        <w:rPr>
          <w:rFonts w:ascii="Times New Roman" w:hAnsi="Times New Roman"/>
          <w:szCs w:val="24"/>
        </w:rPr>
        <w:t xml:space="preserve">elektronikusan </w:t>
      </w:r>
      <w:r w:rsidRPr="007E25A0">
        <w:rPr>
          <w:rFonts w:ascii="Times New Roman" w:hAnsi="Times New Roman"/>
          <w:szCs w:val="24"/>
        </w:rPr>
        <w:t>kapják meg az érintettek,</w:t>
      </w:r>
      <w:r>
        <w:rPr>
          <w:rFonts w:ascii="Times New Roman" w:hAnsi="Times New Roman"/>
          <w:szCs w:val="24"/>
        </w:rPr>
        <w:t xml:space="preserve"> amely tartalmazza: </w:t>
      </w:r>
    </w:p>
    <w:p w:rsidR="00023DC4" w:rsidRPr="001C1F9F" w:rsidRDefault="00023DC4" w:rsidP="00023DC4">
      <w:pPr>
        <w:numPr>
          <w:ilvl w:val="1"/>
          <w:numId w:val="22"/>
        </w:numPr>
      </w:pPr>
      <w:r w:rsidRPr="001C1F9F">
        <w:t>a beszámolók, tájékoztatók írásos anyagát,</w:t>
      </w:r>
    </w:p>
    <w:p w:rsidR="00023DC4" w:rsidRDefault="00023DC4" w:rsidP="00023DC4">
      <w:pPr>
        <w:numPr>
          <w:ilvl w:val="1"/>
          <w:numId w:val="22"/>
        </w:numPr>
      </w:pPr>
      <w:r w:rsidRPr="001C1F9F">
        <w:t>az előterjesztéseket, határozati javaslatokat, rendelet-tervezeteket</w:t>
      </w:r>
      <w:r>
        <w:t>.</w:t>
      </w:r>
    </w:p>
    <w:p w:rsidR="00023DC4" w:rsidRDefault="00023DC4" w:rsidP="00023DC4">
      <w:pPr>
        <w:pStyle w:val="Lista3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D46DCF">
        <w:rPr>
          <w:rFonts w:ascii="Times New Roman" w:hAnsi="Times New Roman"/>
          <w:szCs w:val="24"/>
        </w:rPr>
        <w:t>A képviselő-testüle</w:t>
      </w:r>
      <w:r>
        <w:rPr>
          <w:rFonts w:ascii="Times New Roman" w:hAnsi="Times New Roman"/>
          <w:szCs w:val="24"/>
        </w:rPr>
        <w:t>t</w:t>
      </w:r>
      <w:r w:rsidRPr="00D46DCF">
        <w:rPr>
          <w:rFonts w:ascii="Times New Roman" w:hAnsi="Times New Roman"/>
          <w:szCs w:val="24"/>
        </w:rPr>
        <w:t xml:space="preserve"> ülésére tanácskozási joggal meg kell hívni: </w:t>
      </w:r>
    </w:p>
    <w:p w:rsidR="00023DC4" w:rsidRPr="007E25A0" w:rsidRDefault="00023DC4" w:rsidP="00023DC4">
      <w:pPr>
        <w:pStyle w:val="Lista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jegyzőt</w:t>
      </w:r>
    </w:p>
    <w:p w:rsidR="00023DC4" w:rsidRPr="007E25A0" w:rsidRDefault="00023DC4" w:rsidP="00023DC4">
      <w:pPr>
        <w:pStyle w:val="Lista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napirend tárgya szerint illetékes szerv vezetőjét.</w:t>
      </w:r>
    </w:p>
    <w:p w:rsidR="00023DC4" w:rsidRDefault="00023DC4" w:rsidP="00023DC4">
      <w:pPr>
        <w:pStyle w:val="Lista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az intézményvezetőket</w:t>
      </w:r>
    </w:p>
    <w:p w:rsidR="00023DC4" w:rsidRPr="00D46DCF" w:rsidRDefault="00023DC4" w:rsidP="00023DC4">
      <w:pPr>
        <w:pStyle w:val="Lista2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D46DCF">
        <w:rPr>
          <w:rFonts w:ascii="Times New Roman" w:hAnsi="Times New Roman"/>
          <w:bCs/>
        </w:rPr>
        <w:t>Tanácskozási joggal meghívható</w:t>
      </w:r>
    </w:p>
    <w:p w:rsidR="00023DC4" w:rsidRPr="00A913A4" w:rsidRDefault="00023DC4" w:rsidP="00023DC4">
      <w:pPr>
        <w:numPr>
          <w:ilvl w:val="1"/>
          <w:numId w:val="23"/>
        </w:numPr>
        <w:rPr>
          <w:bCs/>
        </w:rPr>
      </w:pPr>
      <w:r w:rsidRPr="00A913A4">
        <w:rPr>
          <w:bCs/>
        </w:rPr>
        <w:t>az országgyűlési képviselő</w:t>
      </w:r>
    </w:p>
    <w:p w:rsidR="00023DC4" w:rsidRDefault="00023DC4" w:rsidP="00023DC4">
      <w:pPr>
        <w:numPr>
          <w:ilvl w:val="1"/>
          <w:numId w:val="23"/>
        </w:numPr>
      </w:pPr>
      <w:r w:rsidRPr="007E25A0">
        <w:t>önszerveződő közösségek</w:t>
      </w:r>
      <w:r>
        <w:t xml:space="preserve">: civil és társadalmi szervezetek, </w:t>
      </w:r>
      <w:r w:rsidRPr="007E25A0">
        <w:t>tevéken</w:t>
      </w:r>
      <w:r>
        <w:t>ységi körüket illetően</w:t>
      </w:r>
    </w:p>
    <w:p w:rsidR="00023DC4" w:rsidRPr="00D46DCF" w:rsidRDefault="00023DC4" w:rsidP="00023DC4">
      <w:pPr>
        <w:numPr>
          <w:ilvl w:val="1"/>
          <w:numId w:val="23"/>
        </w:numPr>
      </w:pPr>
      <w:r>
        <w:t>a napirenddel kapcsolatosan az érintett, vagy szakértő</w:t>
      </w:r>
    </w:p>
    <w:p w:rsidR="00023DC4" w:rsidRPr="00CD5722" w:rsidRDefault="00023DC4" w:rsidP="00023DC4">
      <w:pPr>
        <w:pStyle w:val="Lista2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D46DCF">
        <w:rPr>
          <w:rFonts w:ascii="Times New Roman" w:hAnsi="Times New Roman"/>
        </w:rPr>
        <w:t>A testületi ülések helyéről, időpontjáról és napirendi pontjáról szóló tájékoztatót a Polgármesteri Hivatal hirdetőtáblájára ki kell függeszteni.</w:t>
      </w:r>
    </w:p>
    <w:p w:rsidR="00023DC4" w:rsidRDefault="00023DC4" w:rsidP="00023DC4">
      <w:pPr>
        <w:pStyle w:val="Listaszerbekezds1"/>
        <w:numPr>
          <w:ilvl w:val="0"/>
          <w:numId w:val="22"/>
        </w:numPr>
        <w:tabs>
          <w:tab w:val="left" w:pos="0"/>
        </w:tabs>
      </w:pPr>
      <w:r>
        <w:t>A képviselő-testület ülése nyilvános. Az ülésen bármely állampolgár szabadon részt vehet és a polgármester engedélyével felszólalhat.</w:t>
      </w:r>
    </w:p>
    <w:p w:rsidR="00023DC4" w:rsidRPr="00D46DCF" w:rsidRDefault="00023DC4" w:rsidP="00023DC4">
      <w:pPr>
        <w:pStyle w:val="Lista2"/>
        <w:ind w:left="0" w:firstLine="0"/>
        <w:jc w:val="both"/>
        <w:rPr>
          <w:rFonts w:ascii="Times New Roman" w:hAnsi="Times New Roman"/>
          <w:szCs w:val="24"/>
        </w:rPr>
      </w:pPr>
    </w:p>
    <w:p w:rsidR="00023DC4" w:rsidRPr="007E25A0" w:rsidRDefault="00023DC4" w:rsidP="00023DC4">
      <w:pPr>
        <w:pStyle w:val="Cmsor4"/>
        <w:jc w:val="center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Munkaterv</w:t>
      </w:r>
    </w:p>
    <w:p w:rsidR="00023DC4" w:rsidRPr="007E25A0" w:rsidRDefault="00023DC4" w:rsidP="00023DC4">
      <w:pPr>
        <w:pStyle w:val="Lista3"/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7.</w:t>
      </w:r>
      <w:r w:rsidRPr="007E25A0">
        <w:rPr>
          <w:rFonts w:ascii="Times New Roman" w:hAnsi="Times New Roman"/>
          <w:b/>
          <w:bCs/>
          <w:szCs w:val="24"/>
        </w:rPr>
        <w:t xml:space="preserve"> §</w:t>
      </w:r>
    </w:p>
    <w:p w:rsidR="00023DC4" w:rsidRPr="007E25A0" w:rsidRDefault="00023DC4" w:rsidP="00023DC4">
      <w:pPr>
        <w:tabs>
          <w:tab w:val="left" w:pos="2694"/>
        </w:tabs>
        <w:jc w:val="center"/>
      </w:pPr>
    </w:p>
    <w:p w:rsidR="00023DC4" w:rsidRPr="007E25A0" w:rsidRDefault="00023DC4" w:rsidP="00023DC4">
      <w:pPr>
        <w:pStyle w:val="Lista4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0" w:hanging="720"/>
        <w:textAlignment w:val="baseline"/>
        <w:rPr>
          <w:szCs w:val="24"/>
        </w:rPr>
      </w:pPr>
      <w:r w:rsidRPr="007E25A0">
        <w:rPr>
          <w:szCs w:val="24"/>
        </w:rPr>
        <w:t>A képviselőtestület éves munkatervet készít.</w:t>
      </w:r>
    </w:p>
    <w:p w:rsidR="00023DC4" w:rsidRPr="007E25A0" w:rsidRDefault="00023DC4" w:rsidP="00023DC4">
      <w:pPr>
        <w:pStyle w:val="Lista4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0" w:hanging="720"/>
        <w:textAlignment w:val="baseline"/>
        <w:rPr>
          <w:szCs w:val="24"/>
        </w:rPr>
      </w:pPr>
      <w:r w:rsidRPr="007E25A0">
        <w:rPr>
          <w:szCs w:val="24"/>
        </w:rPr>
        <w:t>A munkaterv tervezetének előkészítése a polgármester feladata</w:t>
      </w:r>
      <w:r>
        <w:rPr>
          <w:szCs w:val="24"/>
        </w:rPr>
        <w:t>, melyet a képviselőtestület határozatával fogad el</w:t>
      </w:r>
      <w:r w:rsidRPr="007E25A0">
        <w:rPr>
          <w:szCs w:val="24"/>
        </w:rPr>
        <w:t>.</w:t>
      </w:r>
    </w:p>
    <w:p w:rsidR="00023DC4" w:rsidRPr="007E25A0" w:rsidRDefault="00023DC4" w:rsidP="00023DC4">
      <w:pPr>
        <w:pStyle w:val="Lista4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0" w:hanging="720"/>
        <w:textAlignment w:val="baseline"/>
        <w:rPr>
          <w:szCs w:val="24"/>
        </w:rPr>
      </w:pPr>
      <w:r w:rsidRPr="007E25A0">
        <w:rPr>
          <w:szCs w:val="24"/>
        </w:rPr>
        <w:t xml:space="preserve"> A munkaterv tervezetének összeállításához javaslatot kell kérni:</w:t>
      </w:r>
    </w:p>
    <w:p w:rsidR="00023DC4" w:rsidRPr="007E25A0" w:rsidRDefault="00023DC4" w:rsidP="00023DC4">
      <w:pPr>
        <w:pStyle w:val="Felsorols5"/>
        <w:keepLines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szCs w:val="24"/>
        </w:rPr>
      </w:pPr>
      <w:r w:rsidRPr="007E25A0">
        <w:rPr>
          <w:szCs w:val="24"/>
        </w:rPr>
        <w:t>a képviselőtestület tagjaitól,</w:t>
      </w:r>
    </w:p>
    <w:p w:rsidR="00023DC4" w:rsidRDefault="00023DC4" w:rsidP="00023DC4">
      <w:pPr>
        <w:pStyle w:val="Felsorols5"/>
        <w:keepLines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szCs w:val="24"/>
        </w:rPr>
      </w:pPr>
      <w:r w:rsidRPr="007E25A0">
        <w:rPr>
          <w:szCs w:val="24"/>
        </w:rPr>
        <w:t>a helyi működő pártok, társadalmi sze</w:t>
      </w:r>
      <w:r>
        <w:rPr>
          <w:szCs w:val="24"/>
        </w:rPr>
        <w:t xml:space="preserve">rvezetek és a képviselőtestület </w:t>
      </w:r>
      <w:r w:rsidRPr="004E759E">
        <w:rPr>
          <w:szCs w:val="24"/>
        </w:rPr>
        <w:t>intézményeinek vezetőitől</w:t>
      </w:r>
    </w:p>
    <w:p w:rsidR="00023DC4" w:rsidRPr="004E759E" w:rsidRDefault="00023DC4" w:rsidP="00023DC4">
      <w:pPr>
        <w:pStyle w:val="Felsorols5"/>
        <w:keepLines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szCs w:val="24"/>
        </w:rPr>
      </w:pPr>
      <w:r>
        <w:rPr>
          <w:szCs w:val="24"/>
        </w:rPr>
        <w:t>a jegyzőtől</w:t>
      </w:r>
      <w:r w:rsidRPr="004E759E">
        <w:rPr>
          <w:szCs w:val="24"/>
        </w:rPr>
        <w:t>.</w:t>
      </w:r>
    </w:p>
    <w:p w:rsidR="00023DC4" w:rsidRPr="007E25A0" w:rsidRDefault="00023DC4" w:rsidP="00023DC4">
      <w:pPr>
        <w:pStyle w:val="Lista4"/>
        <w:keepLines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0" w:hanging="720"/>
        <w:textAlignment w:val="baseline"/>
        <w:rPr>
          <w:szCs w:val="24"/>
          <w:u w:val="single"/>
        </w:rPr>
      </w:pPr>
      <w:r w:rsidRPr="007E25A0">
        <w:rPr>
          <w:szCs w:val="24"/>
          <w:u w:val="single"/>
        </w:rPr>
        <w:t>A munkaterv tartalmazza: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az előző évi munkaterv végrehajtásának értékelését,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a soron következő időszak főbb célkitűzéseit,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a testületi ülések tervezett időpontját, napirendjét, a napirendi pontok előadóit,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azokat az előterjesztéseket, amelyeket valamely bizottság nyújt be, illetve amelyhez bizottsági állásfoglalást kell beterjeszteni,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az előterjesztések elkészítésének határidejét,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az előterjesztések elkészítéséért felelősöket,</w:t>
      </w:r>
    </w:p>
    <w:p w:rsidR="00023DC4" w:rsidRPr="007E25A0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szükség szerinti meghívottak megjelölését</w:t>
      </w:r>
    </w:p>
    <w:p w:rsidR="00023DC4" w:rsidRDefault="00023DC4" w:rsidP="00023DC4">
      <w:pPr>
        <w:pStyle w:val="Lista5"/>
        <w:keepLines w:val="0"/>
        <w:numPr>
          <w:ilvl w:val="1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egyéb szervezési feladatokat /falugyűlés előkészítése, rendeletalkotási terve, községi évfordulók megszervezése /</w:t>
      </w:r>
    </w:p>
    <w:p w:rsidR="00023DC4" w:rsidRPr="007E25A0" w:rsidRDefault="00023DC4" w:rsidP="00023DC4">
      <w:pPr>
        <w:pStyle w:val="Lista4"/>
        <w:keepLines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0" w:hanging="720"/>
        <w:jc w:val="left"/>
        <w:textAlignment w:val="baseline"/>
        <w:rPr>
          <w:szCs w:val="24"/>
        </w:rPr>
      </w:pPr>
      <w:r w:rsidRPr="007E25A0">
        <w:rPr>
          <w:szCs w:val="24"/>
        </w:rPr>
        <w:t>A munkatervet meg kell küldeni:</w:t>
      </w:r>
    </w:p>
    <w:p w:rsidR="00023DC4" w:rsidRPr="007E25A0" w:rsidRDefault="00023DC4" w:rsidP="00023DC4">
      <w:pPr>
        <w:pStyle w:val="Felsorols5"/>
        <w:keepLines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a képviselőknek,</w:t>
      </w:r>
    </w:p>
    <w:p w:rsidR="00023DC4" w:rsidRPr="007E25A0" w:rsidRDefault="00023DC4" w:rsidP="00023DC4">
      <w:pPr>
        <w:pStyle w:val="Felsorols5"/>
        <w:keepLines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a munkatervben érintett előadóknak,</w:t>
      </w:r>
    </w:p>
    <w:p w:rsidR="00023DC4" w:rsidRPr="007E25A0" w:rsidRDefault="00023DC4" w:rsidP="00023DC4">
      <w:pPr>
        <w:pStyle w:val="Felsorols5"/>
        <w:keepLines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7E25A0">
        <w:rPr>
          <w:szCs w:val="24"/>
        </w:rPr>
        <w:t>a könyvtárnak.</w:t>
      </w:r>
    </w:p>
    <w:p w:rsidR="00023DC4" w:rsidRDefault="00023DC4" w:rsidP="00023DC4">
      <w:pPr>
        <w:rPr>
          <w:b/>
        </w:rPr>
      </w:pPr>
    </w:p>
    <w:p w:rsidR="00023DC4" w:rsidRPr="00F404AC" w:rsidRDefault="00023DC4" w:rsidP="00023DC4">
      <w:pPr>
        <w:jc w:val="center"/>
        <w:rPr>
          <w:b/>
        </w:rPr>
      </w:pPr>
      <w:r w:rsidRPr="00F404AC">
        <w:rPr>
          <w:b/>
        </w:rPr>
        <w:t>A képviselő-testület ülésével és annak vezetésével kapcsolatos általános szabályok</w:t>
      </w:r>
    </w:p>
    <w:p w:rsidR="00023DC4" w:rsidRPr="00F404AC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8</w:t>
      </w:r>
      <w:r w:rsidRPr="00F404AC">
        <w:rPr>
          <w:b/>
        </w:rPr>
        <w:t xml:space="preserve">. § </w:t>
      </w:r>
    </w:p>
    <w:p w:rsidR="00023DC4" w:rsidRPr="00F404AC" w:rsidRDefault="00023DC4" w:rsidP="00023DC4">
      <w:pPr>
        <w:ind w:left="425" w:hanging="425"/>
      </w:pPr>
      <w:r w:rsidRPr="00F404AC">
        <w:t xml:space="preserve"> (1) A képviselő-testület ülését a polgármester vezeti. Akadályoztatása esetén a képviselő-testület ülését az alpolgármester vagy annak akadályoztatása esetén a Pénzügyi Bizottság elnöke vezeti.</w:t>
      </w:r>
    </w:p>
    <w:p w:rsidR="00023DC4" w:rsidRDefault="00023DC4" w:rsidP="00023DC4">
      <w:pPr>
        <w:ind w:left="426" w:hanging="426"/>
        <w:rPr>
          <w:i/>
        </w:rPr>
      </w:pPr>
      <w:r>
        <w:t>(2) A polgármester a testületi-ülés vezetése során:</w:t>
      </w:r>
    </w:p>
    <w:p w:rsidR="00023DC4" w:rsidRPr="007E25A0" w:rsidRDefault="00023DC4" w:rsidP="00023DC4">
      <w:pPr>
        <w:pStyle w:val="Listafolytatsa2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megállapítja a határozatképességet, határozatképtelenség esetén a képviselőtestület</w:t>
      </w:r>
      <w:r>
        <w:rPr>
          <w:rFonts w:ascii="Times New Roman" w:hAnsi="Times New Roman"/>
          <w:szCs w:val="24"/>
        </w:rPr>
        <w:t xml:space="preserve">et </w:t>
      </w:r>
      <w:r w:rsidRPr="007E25A0">
        <w:rPr>
          <w:rFonts w:ascii="Times New Roman" w:hAnsi="Times New Roman"/>
          <w:szCs w:val="24"/>
        </w:rPr>
        <w:t>8 napon belül ismételten össze hív</w:t>
      </w:r>
      <w:r>
        <w:rPr>
          <w:rFonts w:ascii="Times New Roman" w:hAnsi="Times New Roman"/>
          <w:szCs w:val="24"/>
        </w:rPr>
        <w:t>ja</w:t>
      </w:r>
      <w:r w:rsidRPr="007E25A0">
        <w:rPr>
          <w:rFonts w:ascii="Times New Roman" w:hAnsi="Times New Roman"/>
          <w:szCs w:val="24"/>
        </w:rPr>
        <w:t>,</w:t>
      </w:r>
    </w:p>
    <w:p w:rsidR="00023DC4" w:rsidRPr="007E25A0" w:rsidRDefault="00023DC4" w:rsidP="00023DC4">
      <w:pPr>
        <w:pStyle w:val="List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megnyitja az ülést,</w:t>
      </w:r>
    </w:p>
    <w:p w:rsidR="00023DC4" w:rsidRPr="007E25A0" w:rsidRDefault="00023DC4" w:rsidP="00023DC4">
      <w:pPr>
        <w:pStyle w:val="List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ismerteti a napirendi javaslatot,</w:t>
      </w:r>
    </w:p>
    <w:p w:rsidR="00023DC4" w:rsidRPr="007E25A0" w:rsidRDefault="00023DC4" w:rsidP="00023DC4">
      <w:pPr>
        <w:pStyle w:val="Felsorols4"/>
        <w:keepLines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7E25A0">
        <w:rPr>
          <w:szCs w:val="24"/>
        </w:rPr>
        <w:t>előterjesztésenként szavazásra bocsátja a döntési javaslatot és megállapítja a szavazás eredményét.</w:t>
      </w:r>
    </w:p>
    <w:p w:rsidR="00023DC4" w:rsidRPr="007E25A0" w:rsidRDefault="00023DC4" w:rsidP="00023DC4">
      <w:pPr>
        <w:pStyle w:val="List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biztosítja a képviselők interpellációs és kérdezési jogát,</w:t>
      </w:r>
    </w:p>
    <w:p w:rsidR="00023DC4" w:rsidRDefault="00023DC4" w:rsidP="00023DC4">
      <w:pPr>
        <w:pStyle w:val="List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biztosítja az ülés zavartalan rendjét,</w:t>
      </w:r>
    </w:p>
    <w:p w:rsidR="00023DC4" w:rsidRPr="00CD5722" w:rsidRDefault="00023DC4" w:rsidP="00023DC4">
      <w:pPr>
        <w:pStyle w:val="List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F404AC">
        <w:rPr>
          <w:rFonts w:ascii="Times New Roman" w:hAnsi="Times New Roman"/>
        </w:rPr>
        <w:t>berekeszti az ülést.</w:t>
      </w:r>
    </w:p>
    <w:p w:rsidR="00023DC4" w:rsidRDefault="00023DC4" w:rsidP="00023DC4">
      <w:pPr>
        <w:ind w:left="426" w:hanging="426"/>
      </w:pPr>
      <w:r>
        <w:t xml:space="preserve"> (3) A képviselő-testület az ülés napirendjéről vita nélkül, egyszerű szótöbbséggel határoz.</w:t>
      </w:r>
    </w:p>
    <w:p w:rsidR="00023DC4" w:rsidRDefault="00023DC4" w:rsidP="00023DC4">
      <w:pPr>
        <w:jc w:val="center"/>
        <w:rPr>
          <w:b/>
        </w:rPr>
      </w:pPr>
    </w:p>
    <w:p w:rsidR="00023DC4" w:rsidRPr="00F404AC" w:rsidRDefault="00023DC4" w:rsidP="00023DC4">
      <w:pPr>
        <w:jc w:val="center"/>
        <w:rPr>
          <w:b/>
        </w:rPr>
      </w:pPr>
      <w:r w:rsidRPr="00F404AC">
        <w:rPr>
          <w:b/>
        </w:rPr>
        <w:t>Az előterjesztés</w:t>
      </w:r>
    </w:p>
    <w:p w:rsidR="00023DC4" w:rsidRPr="00F404AC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9</w:t>
      </w:r>
      <w:r w:rsidRPr="00F404AC">
        <w:rPr>
          <w:b/>
        </w:rPr>
        <w:t xml:space="preserve">. § </w:t>
      </w:r>
    </w:p>
    <w:p w:rsidR="00023DC4" w:rsidRDefault="00023DC4" w:rsidP="00023DC4">
      <w:pPr>
        <w:ind w:left="426" w:right="-1" w:hanging="426"/>
        <w:rPr>
          <w:i/>
        </w:rPr>
      </w:pPr>
      <w:r>
        <w:t>(1) Előterjesztésnek minősül:</w:t>
      </w:r>
    </w:p>
    <w:p w:rsidR="00023DC4" w:rsidRDefault="00023DC4" w:rsidP="00023DC4">
      <w:pPr>
        <w:numPr>
          <w:ilvl w:val="0"/>
          <w:numId w:val="25"/>
        </w:numPr>
        <w:ind w:right="-1"/>
        <w:rPr>
          <w:i/>
        </w:rPr>
      </w:pPr>
      <w:r>
        <w:t>minden a munkatervbe felvett és új – tervezett napirenden kívüli – anyag;</w:t>
      </w:r>
    </w:p>
    <w:p w:rsidR="00023DC4" w:rsidRDefault="00023DC4" w:rsidP="00023DC4">
      <w:pPr>
        <w:numPr>
          <w:ilvl w:val="0"/>
          <w:numId w:val="25"/>
        </w:numPr>
      </w:pPr>
      <w:r>
        <w:t>a képviselő-testület vagy a képviselő-testület bizottsága által előzetesen javasolt rendelet-tervezet, határozattervezet, beszámoló és tájékoztató.</w:t>
      </w:r>
    </w:p>
    <w:p w:rsidR="00023DC4" w:rsidRDefault="00023DC4" w:rsidP="00023DC4">
      <w:pPr>
        <w:ind w:left="426" w:hanging="426"/>
        <w:rPr>
          <w:i/>
        </w:rPr>
      </w:pPr>
      <w:r>
        <w:t>(2) Előterjesztés benyújtására jogosult:</w:t>
      </w:r>
    </w:p>
    <w:p w:rsidR="00023DC4" w:rsidRDefault="00023DC4" w:rsidP="00023DC4">
      <w:pPr>
        <w:numPr>
          <w:ilvl w:val="1"/>
          <w:numId w:val="25"/>
        </w:numPr>
        <w:rPr>
          <w:i/>
        </w:rPr>
      </w:pPr>
      <w:r>
        <w:t xml:space="preserve">a polgármester; </w:t>
      </w:r>
    </w:p>
    <w:p w:rsidR="00023DC4" w:rsidRDefault="00023DC4" w:rsidP="00023DC4">
      <w:pPr>
        <w:numPr>
          <w:ilvl w:val="1"/>
          <w:numId w:val="25"/>
        </w:numPr>
        <w:rPr>
          <w:i/>
        </w:rPr>
      </w:pPr>
      <w:r>
        <w:t>a témakör szerint illetékes bizottság elnöke</w:t>
      </w:r>
    </w:p>
    <w:p w:rsidR="00023DC4" w:rsidRDefault="00023DC4" w:rsidP="00023DC4">
      <w:pPr>
        <w:numPr>
          <w:ilvl w:val="1"/>
          <w:numId w:val="25"/>
        </w:numPr>
        <w:rPr>
          <w:i/>
        </w:rPr>
      </w:pPr>
      <w:r>
        <w:t xml:space="preserve">a képviselő-testület tagja; </w:t>
      </w:r>
    </w:p>
    <w:p w:rsidR="00023DC4" w:rsidRDefault="00023DC4" w:rsidP="00023DC4">
      <w:pPr>
        <w:numPr>
          <w:ilvl w:val="1"/>
          <w:numId w:val="25"/>
        </w:numPr>
      </w:pPr>
      <w:r>
        <w:t>a jegyző.</w:t>
      </w:r>
    </w:p>
    <w:p w:rsidR="00023DC4" w:rsidRDefault="00023DC4" w:rsidP="00023DC4">
      <w:pPr>
        <w:ind w:left="426" w:right="-1" w:hanging="426"/>
        <w:rPr>
          <w:i/>
        </w:rPr>
      </w:pPr>
      <w:r>
        <w:t xml:space="preserve">(3) A képviselő-testületi ülésre az előterjesztés a (4) bekezdésben foglalt kivétellel írásban kell benyújtani. Az írásbeli előterjesztést legkésőbb a képviselő-testület ülését megelőző harmadik napon kell a jegyzőhöz eljuttatni, aki jogszerűségi észrevételt tesz, és gondoskodik valamennyi anyag postázásáról. Halaszthatatlan esetben a polgármester engedélyezheti az írásba foglalt előterjesztésnek és a határozati javaslatnak az ülésen történő kiosztását. </w:t>
      </w:r>
    </w:p>
    <w:p w:rsidR="00023DC4" w:rsidRPr="00810338" w:rsidRDefault="00023DC4" w:rsidP="00023DC4">
      <w:pPr>
        <w:ind w:left="426" w:hanging="426"/>
        <w:rPr>
          <w:i/>
        </w:rPr>
      </w:pPr>
      <w:r>
        <w:t xml:space="preserve"> (4) Az előterjesztés tartalmi és alaki követelményei:</w:t>
      </w:r>
      <w:r>
        <w:rPr>
          <w:i/>
        </w:rPr>
        <w:t xml:space="preserve"> </w:t>
      </w:r>
      <w:r>
        <w:t xml:space="preserve">az </w:t>
      </w:r>
      <w:r w:rsidRPr="004E759E">
        <w:t>előterjesztés tartalmazza</w:t>
      </w:r>
      <w:r w:rsidRPr="00D917A4">
        <w:t xml:space="preserve"> </w:t>
      </w:r>
    </w:p>
    <w:p w:rsidR="00023DC4" w:rsidRPr="00D917A4" w:rsidRDefault="00023DC4" w:rsidP="00023DC4">
      <w:pPr>
        <w:ind w:left="993" w:hanging="284"/>
      </w:pPr>
      <w:r w:rsidRPr="00D917A4">
        <w:t>– a címet vagy tárgyat,</w:t>
      </w:r>
    </w:p>
    <w:p w:rsidR="00023DC4" w:rsidRPr="00D917A4" w:rsidRDefault="00023DC4" w:rsidP="00023DC4">
      <w:pPr>
        <w:ind w:left="993" w:hanging="284"/>
      </w:pPr>
      <w:r w:rsidRPr="00D917A4">
        <w:t xml:space="preserve">– a tárgykört érintő jogszabályokat, </w:t>
      </w:r>
    </w:p>
    <w:p w:rsidR="00023DC4" w:rsidRPr="00D917A4" w:rsidRDefault="00023DC4" w:rsidP="00023DC4">
      <w:pPr>
        <w:ind w:left="993" w:hanging="284"/>
      </w:pPr>
      <w:r w:rsidRPr="00D917A4">
        <w:t>– az előkészítésben részt vevők (</w:t>
      </w:r>
      <w:proofErr w:type="gramStart"/>
      <w:r w:rsidRPr="00D917A4">
        <w:t>bizottság(</w:t>
      </w:r>
      <w:proofErr w:type="gramEnd"/>
      <w:r w:rsidRPr="00D917A4">
        <w:t xml:space="preserve">ok), szakértő(k), más közigazgatási szervek stb.) véleményét, </w:t>
      </w:r>
    </w:p>
    <w:p w:rsidR="00023DC4" w:rsidRPr="00D917A4" w:rsidRDefault="00023DC4" w:rsidP="00023DC4">
      <w:pPr>
        <w:ind w:left="993" w:hanging="284"/>
      </w:pPr>
      <w:r w:rsidRPr="00D917A4">
        <w:t>– mindazokat a tényeket, adatokat, körülményeket, összefüggéseket, amelyek lehetővé teszik a minősítést és a döntést indokolják,</w:t>
      </w:r>
    </w:p>
    <w:p w:rsidR="00023DC4" w:rsidRDefault="00023DC4" w:rsidP="00023DC4">
      <w:pPr>
        <w:ind w:left="993" w:hanging="284"/>
      </w:pPr>
      <w:r>
        <w:t>– az egyértelműen megfogalmazott határozati vagy rendeletalkotási javaslatot,</w:t>
      </w:r>
    </w:p>
    <w:p w:rsidR="00023DC4" w:rsidRDefault="00023DC4" w:rsidP="00023DC4">
      <w:pPr>
        <w:ind w:left="993" w:hanging="284"/>
      </w:pPr>
      <w:r>
        <w:t>– a végrehajtásért felelősök megnevezését és a végrehajtás határidejét</w:t>
      </w:r>
    </w:p>
    <w:p w:rsidR="00023DC4" w:rsidRDefault="00023DC4" w:rsidP="00023DC4">
      <w:pPr>
        <w:pStyle w:val="Lista3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(6</w:t>
      </w:r>
      <w:r w:rsidRPr="007E25A0">
        <w:rPr>
          <w:rFonts w:ascii="Times New Roman" w:hAnsi="Times New Roman"/>
          <w:szCs w:val="24"/>
        </w:rPr>
        <w:t>) Az előterjesztéseket a lakosság a jegyzőnél tekintheti meg.</w:t>
      </w:r>
    </w:p>
    <w:p w:rsidR="00023DC4" w:rsidRDefault="00023DC4" w:rsidP="00023DC4"/>
    <w:p w:rsidR="00023DC4" w:rsidRPr="001A7171" w:rsidRDefault="00023DC4" w:rsidP="00023DC4">
      <w:pPr>
        <w:jc w:val="center"/>
      </w:pPr>
      <w:r w:rsidRPr="00F404AC">
        <w:rPr>
          <w:b/>
        </w:rPr>
        <w:t>A tanácskozás rendje</w:t>
      </w:r>
    </w:p>
    <w:p w:rsidR="00023DC4" w:rsidRDefault="00023DC4" w:rsidP="00023DC4">
      <w:pPr>
        <w:jc w:val="center"/>
        <w:rPr>
          <w:b/>
        </w:rPr>
      </w:pPr>
    </w:p>
    <w:p w:rsidR="00023DC4" w:rsidRPr="00F404AC" w:rsidRDefault="00023DC4" w:rsidP="00023DC4">
      <w:pPr>
        <w:jc w:val="center"/>
        <w:rPr>
          <w:b/>
        </w:rPr>
      </w:pPr>
      <w:r>
        <w:rPr>
          <w:b/>
        </w:rPr>
        <w:t>10.</w:t>
      </w:r>
      <w:r w:rsidRPr="00F404AC">
        <w:rPr>
          <w:b/>
        </w:rPr>
        <w:t xml:space="preserve"> §</w:t>
      </w:r>
    </w:p>
    <w:p w:rsidR="00023DC4" w:rsidRDefault="00023DC4" w:rsidP="00023DC4"/>
    <w:p w:rsidR="00023DC4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polgármester </w:t>
      </w:r>
      <w:r w:rsidRPr="004A711B">
        <w:rPr>
          <w:rFonts w:ascii="Times New Roman" w:hAnsi="Times New Roman"/>
        </w:rPr>
        <w:t xml:space="preserve">a napirendek sorrendjében </w:t>
      </w:r>
      <w:r w:rsidRPr="007E25A0">
        <w:rPr>
          <w:rFonts w:ascii="Times New Roman" w:hAnsi="Times New Roman"/>
          <w:szCs w:val="24"/>
        </w:rPr>
        <w:t xml:space="preserve">minden egyes előterjesztés felett külön-külön nyit vitát. </w:t>
      </w:r>
    </w:p>
    <w:p w:rsidR="00023DC4" w:rsidRPr="004A711B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Az </w:t>
      </w:r>
      <w:r w:rsidRPr="004A711B">
        <w:rPr>
          <w:rFonts w:ascii="Times New Roman" w:hAnsi="Times New Roman"/>
        </w:rPr>
        <w:t>előterjesztőhöz a képviselő-testület tagjai és a tanácskozási joggal résztvevők kérdéseket intézhetnek, amelyekre az előterjesztő köteles választ adni.</w:t>
      </w:r>
      <w:r>
        <w:rPr>
          <w:rFonts w:ascii="Times New Roman" w:hAnsi="Times New Roman"/>
        </w:rPr>
        <w:t xml:space="preserve"> 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4A711B">
        <w:rPr>
          <w:rFonts w:ascii="Times New Roman" w:hAnsi="Times New Roman"/>
        </w:rPr>
        <w:t>A felszólalásokra a jelentkezés sorrendjében kerül sor, de a polgármester soron kívül felszólalást is engedélyezhet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polgármester bármely képviselő </w:t>
      </w:r>
      <w:r>
        <w:rPr>
          <w:rFonts w:ascii="Times New Roman" w:hAnsi="Times New Roman"/>
          <w:szCs w:val="24"/>
        </w:rPr>
        <w:t xml:space="preserve">vagy a jegyző </w:t>
      </w:r>
      <w:r w:rsidRPr="007E25A0">
        <w:rPr>
          <w:rFonts w:ascii="Times New Roman" w:hAnsi="Times New Roman"/>
          <w:szCs w:val="24"/>
        </w:rPr>
        <w:t>javaslatára tárgyalási szünetet rendelhet el.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vita lezárására, a hozzászólások időtartamának korlátozására bármely képviselő javaslatot tehet. A javaslatról a testület vita nélkül határoz.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vita folyamán a polgármester hozzászólási jogot engedélyezhet az ülésen megjelent állampolgároknak.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vita lezárását követően az előterjesztő válaszolhat a hozzászólásokra.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Szót kell adni a jegyzőnek, ha bármely javaslat törvényességét illetően észrevételt kíván tenni.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polgármester az előterjesztésben szereplő és a vitában elhangzott határozati javaslatokat egyenként bocsátja szavazásra. Ennek során a képviselőtestület először a kiegészítő, módosító javaslatról dönt.</w:t>
      </w:r>
    </w:p>
    <w:p w:rsidR="00023DC4" w:rsidRPr="007E25A0" w:rsidRDefault="00023DC4" w:rsidP="00023DC4">
      <w:pPr>
        <w:pStyle w:val="Lista2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El nem fogadott előterjesztés tárgyalását a képviselőtestület bármikor ismételten napirendre tűzheti.</w:t>
      </w:r>
    </w:p>
    <w:p w:rsidR="00023DC4" w:rsidRDefault="00023DC4" w:rsidP="00023DC4"/>
    <w:p w:rsidR="00023DC4" w:rsidRPr="004A711B" w:rsidRDefault="00023DC4" w:rsidP="00023DC4">
      <w:pPr>
        <w:jc w:val="center"/>
        <w:rPr>
          <w:b/>
        </w:rPr>
      </w:pPr>
      <w:r w:rsidRPr="004A711B">
        <w:rPr>
          <w:b/>
        </w:rPr>
        <w:t xml:space="preserve">A </w:t>
      </w:r>
      <w:r>
        <w:rPr>
          <w:b/>
        </w:rPr>
        <w:t>döntéshozatal</w:t>
      </w:r>
    </w:p>
    <w:p w:rsidR="00023DC4" w:rsidRPr="004A711B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11.</w:t>
      </w:r>
      <w:r w:rsidRPr="004A711B">
        <w:rPr>
          <w:b/>
        </w:rPr>
        <w:t xml:space="preserve"> § </w:t>
      </w:r>
    </w:p>
    <w:p w:rsidR="00023DC4" w:rsidRDefault="00023DC4" w:rsidP="00023DC4">
      <w:pPr>
        <w:ind w:left="425" w:hanging="425"/>
      </w:pPr>
      <w:r>
        <w:t>(1) Ha az előterjesztett napirendi ponthoz egyéb felszólaló nincs, a polgármester a vitát lezárja.</w:t>
      </w:r>
    </w:p>
    <w:p w:rsidR="00023DC4" w:rsidRDefault="00023DC4" w:rsidP="00023DC4">
      <w:pPr>
        <w:ind w:left="425" w:hanging="425"/>
      </w:pPr>
      <w:r>
        <w:t>(2) Az előterjesztés vitáját a polgármester foglalja össze, egyúttal reagál az elhangzott észrevételekre és előadja az esetleges módosító indítványait.</w:t>
      </w:r>
    </w:p>
    <w:p w:rsidR="00023DC4" w:rsidRDefault="00023DC4" w:rsidP="00023DC4">
      <w:pPr>
        <w:ind w:left="425" w:hanging="425"/>
      </w:pPr>
      <w:r>
        <w:t>(3) A vita bármelyik szakaszában, illetve annak lezárása után, a jegyző törvényességi észrevételt tehet.</w:t>
      </w:r>
    </w:p>
    <w:p w:rsidR="00023DC4" w:rsidRDefault="00023DC4" w:rsidP="00023DC4">
      <w:pPr>
        <w:spacing w:after="240"/>
        <w:ind w:left="426" w:hanging="426"/>
      </w:pPr>
      <w:r>
        <w:t>(4) Az előterjesztésben szereplő és a vitában elhangzott határozati javaslatokat egyenként kell szavazásra bocsátani. Először – az elhangzás sorrendjében – a módosító indítványokról dönt a képviselő-testület, majd a döntéséről végleges határozatot hoz.</w:t>
      </w:r>
    </w:p>
    <w:p w:rsidR="00023DC4" w:rsidRDefault="00023DC4" w:rsidP="00023DC4">
      <w:pPr>
        <w:ind w:left="425" w:hanging="425"/>
      </w:pPr>
    </w:p>
    <w:p w:rsidR="00023DC4" w:rsidRDefault="00023DC4" w:rsidP="00023DC4">
      <w:pPr>
        <w:spacing w:after="240"/>
        <w:ind w:right="-1"/>
        <w:jc w:val="center"/>
        <w:rPr>
          <w:b/>
        </w:rPr>
      </w:pPr>
      <w:r>
        <w:rPr>
          <w:b/>
        </w:rPr>
        <w:t>12. §</w:t>
      </w:r>
    </w:p>
    <w:p w:rsidR="00023DC4" w:rsidRPr="004A711B" w:rsidRDefault="00023DC4" w:rsidP="00023DC4">
      <w:pPr>
        <w:ind w:left="425" w:hanging="425"/>
      </w:pPr>
    </w:p>
    <w:p w:rsidR="00023DC4" w:rsidRPr="007E25A0" w:rsidRDefault="00023DC4" w:rsidP="00023DC4">
      <w:pPr>
        <w:pStyle w:val="Lista2"/>
        <w:ind w:left="0" w:firstLine="0"/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Minősített többség, azaz a döntés meghozatalához a meg</w:t>
      </w:r>
      <w:r>
        <w:rPr>
          <w:rFonts w:ascii="Times New Roman" w:hAnsi="Times New Roman"/>
          <w:szCs w:val="24"/>
        </w:rPr>
        <w:t xml:space="preserve">választott képviselők több mint </w:t>
      </w:r>
      <w:r w:rsidRPr="007E25A0">
        <w:rPr>
          <w:rFonts w:ascii="Times New Roman" w:hAnsi="Times New Roman"/>
          <w:szCs w:val="24"/>
        </w:rPr>
        <w:t>felének igen szavazata szükséges az alábbi ügyekben:</w:t>
      </w:r>
    </w:p>
    <w:p w:rsidR="00023DC4" w:rsidRPr="00810338" w:rsidRDefault="00023DC4" w:rsidP="00023DC4">
      <w:pPr>
        <w:numPr>
          <w:ilvl w:val="0"/>
          <w:numId w:val="43"/>
        </w:numPr>
      </w:pPr>
      <w:r w:rsidRPr="00810338">
        <w:t>zárt ülés elrendelése esetén,</w:t>
      </w:r>
    </w:p>
    <w:p w:rsidR="00023DC4" w:rsidRPr="00B55CD5" w:rsidRDefault="00023DC4" w:rsidP="00023DC4">
      <w:pPr>
        <w:numPr>
          <w:ilvl w:val="0"/>
          <w:numId w:val="43"/>
        </w:numPr>
      </w:pPr>
      <w:r w:rsidRPr="00B55CD5">
        <w:t>a képviselőtestület feloszlásának kimondása,</w:t>
      </w:r>
    </w:p>
    <w:p w:rsidR="00023DC4" w:rsidRPr="00B55CD5" w:rsidRDefault="00023DC4" w:rsidP="00023DC4">
      <w:pPr>
        <w:numPr>
          <w:ilvl w:val="0"/>
          <w:numId w:val="43"/>
        </w:numPr>
      </w:pPr>
      <w:r w:rsidRPr="00B55CD5">
        <w:t>az éves önkormányzati költségvetés 5 %-át meghaladó értékű hitel felvétele,</w:t>
      </w:r>
    </w:p>
    <w:p w:rsidR="00023DC4" w:rsidRPr="00B55CD5" w:rsidRDefault="00023DC4" w:rsidP="00023DC4">
      <w:pPr>
        <w:numPr>
          <w:ilvl w:val="0"/>
          <w:numId w:val="43"/>
        </w:numPr>
      </w:pPr>
      <w:r w:rsidRPr="00B55CD5">
        <w:t>az önkormányzati vagyontárgyak ingyenes átruházásához,</w:t>
      </w:r>
    </w:p>
    <w:p w:rsidR="00023DC4" w:rsidRPr="00B55CD5" w:rsidRDefault="00023DC4" w:rsidP="00023DC4">
      <w:pPr>
        <w:numPr>
          <w:ilvl w:val="0"/>
          <w:numId w:val="43"/>
        </w:numPr>
      </w:pPr>
      <w:r w:rsidRPr="00B55CD5">
        <w:t>hatáskör átruházása bizottságra, polgármesterre,</w:t>
      </w:r>
    </w:p>
    <w:p w:rsidR="00023DC4" w:rsidRPr="00B55CD5" w:rsidRDefault="00023DC4" w:rsidP="00023DC4">
      <w:pPr>
        <w:numPr>
          <w:ilvl w:val="0"/>
          <w:numId w:val="43"/>
        </w:numPr>
      </w:pPr>
      <w:r w:rsidRPr="00B55CD5">
        <w:t>a polgármester sorozatos törvénysértő tevékenysége, mulasztása miatt a polgármester elleni kereset benyújtása.</w:t>
      </w:r>
    </w:p>
    <w:p w:rsidR="00023DC4" w:rsidRDefault="00023DC4" w:rsidP="00023DC4">
      <w:pPr>
        <w:pStyle w:val="Cmsor1"/>
        <w:keepNext w:val="0"/>
        <w:autoSpaceDE w:val="0"/>
        <w:autoSpaceDN w:val="0"/>
        <w:adjustRightInd w:val="0"/>
        <w:spacing w:before="0" w:after="0"/>
        <w:ind w:firstLine="20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Nyílt szavazás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13. §</w:t>
      </w:r>
    </w:p>
    <w:p w:rsidR="00023DC4" w:rsidRPr="007E25A0" w:rsidRDefault="00023DC4" w:rsidP="00023DC4">
      <w:pPr>
        <w:pStyle w:val="Lista"/>
        <w:numPr>
          <w:ilvl w:val="0"/>
          <w:numId w:val="12"/>
        </w:numPr>
        <w:jc w:val="both"/>
        <w:rPr>
          <w:rFonts w:ascii="Times New Roman" w:hAnsi="Times New Roman"/>
        </w:rPr>
      </w:pPr>
      <w:r w:rsidRPr="007E25A0">
        <w:rPr>
          <w:rFonts w:ascii="Times New Roman" w:hAnsi="Times New Roman"/>
        </w:rPr>
        <w:t xml:space="preserve">A képviselőtestület a döntéseit </w:t>
      </w:r>
      <w:r>
        <w:rPr>
          <w:rFonts w:ascii="Times New Roman" w:hAnsi="Times New Roman"/>
        </w:rPr>
        <w:t>(</w:t>
      </w:r>
      <w:r w:rsidRPr="007E25A0">
        <w:rPr>
          <w:rFonts w:ascii="Times New Roman" w:hAnsi="Times New Roman"/>
        </w:rPr>
        <w:t>határozat, rendelet</w:t>
      </w:r>
      <w:r>
        <w:rPr>
          <w:rFonts w:ascii="Times New Roman" w:hAnsi="Times New Roman"/>
        </w:rPr>
        <w:t>)</w:t>
      </w:r>
      <w:r w:rsidRPr="007E25A0">
        <w:rPr>
          <w:rFonts w:ascii="Times New Roman" w:hAnsi="Times New Roman"/>
        </w:rPr>
        <w:t xml:space="preserve"> nyílt szavazással hozza meg. A szavazás </w:t>
      </w:r>
      <w:r w:rsidRPr="007E25A0">
        <w:rPr>
          <w:rFonts w:ascii="Times New Roman" w:hAnsi="Times New Roman"/>
          <w:bCs/>
          <w:iCs/>
        </w:rPr>
        <w:t xml:space="preserve">kézfelemeléssel </w:t>
      </w:r>
      <w:r w:rsidRPr="007E25A0">
        <w:rPr>
          <w:rFonts w:ascii="Times New Roman" w:hAnsi="Times New Roman"/>
        </w:rPr>
        <w:t>történik.</w:t>
      </w:r>
      <w:r w:rsidRPr="00EA62F0">
        <w:t xml:space="preserve"> </w:t>
      </w:r>
      <w:r w:rsidRPr="00EA62F0">
        <w:rPr>
          <w:rFonts w:ascii="Times New Roman" w:hAnsi="Times New Roman"/>
        </w:rPr>
        <w:t>A zárt ülésen hozott határozatokat is nyilvános ülésen kell ismertetni.</w:t>
      </w:r>
    </w:p>
    <w:p w:rsidR="00023DC4" w:rsidRPr="004A711B" w:rsidRDefault="00023DC4" w:rsidP="00023DC4">
      <w:pPr>
        <w:numPr>
          <w:ilvl w:val="0"/>
          <w:numId w:val="12"/>
        </w:numPr>
        <w:ind w:left="357" w:hanging="357"/>
        <w:rPr>
          <w:szCs w:val="24"/>
        </w:rPr>
      </w:pPr>
      <w:r>
        <w:t>A szavazás eredményét a polgármester állapítja meg</w:t>
      </w:r>
      <w:r w:rsidRPr="004A711B">
        <w:rPr>
          <w:szCs w:val="24"/>
        </w:rPr>
        <w:t xml:space="preserve"> </w:t>
      </w:r>
      <w:r w:rsidRPr="007E25A0">
        <w:rPr>
          <w:szCs w:val="24"/>
        </w:rPr>
        <w:t>és ismerteti a döntést</w:t>
      </w:r>
      <w:r>
        <w:t>, illetőleg – a szavazatok téves összeszámlálása miatti panasz esetén – elrendeli a szavazás megismétlését.</w:t>
      </w:r>
    </w:p>
    <w:p w:rsidR="00023DC4" w:rsidRPr="007E25A0" w:rsidRDefault="00023DC4" w:rsidP="00023DC4">
      <w:pPr>
        <w:numPr>
          <w:ilvl w:val="0"/>
          <w:numId w:val="12"/>
        </w:numPr>
        <w:ind w:left="357" w:hanging="357"/>
        <w:rPr>
          <w:szCs w:val="24"/>
        </w:rPr>
      </w:pPr>
      <w:r w:rsidRPr="007E25A0">
        <w:rPr>
          <w:szCs w:val="24"/>
        </w:rPr>
        <w:t>A képviselőtestület egyes döntéseit polgármesteri é</w:t>
      </w:r>
      <w:r>
        <w:rPr>
          <w:szCs w:val="24"/>
        </w:rPr>
        <w:t xml:space="preserve">s képviselői indítványra - a </w:t>
      </w:r>
      <w:r w:rsidRPr="007E25A0">
        <w:rPr>
          <w:szCs w:val="24"/>
        </w:rPr>
        <w:t>testület vita nélküli határozata alapján - név szerinti szavazással hozhatja meg. Az indítványról a testület vita nélkül dönt.</w:t>
      </w:r>
    </w:p>
    <w:p w:rsidR="00023DC4" w:rsidRPr="007E25A0" w:rsidRDefault="00023DC4" w:rsidP="00023DC4">
      <w:pPr>
        <w:pStyle w:val="Lista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Név szerinti szavazás esetén a jegyző ABC sorrendben olvassa fel a képviselők névsorát, akik „igen”, „nem” nyilatkozattal szavazhatnak.</w:t>
      </w:r>
    </w:p>
    <w:p w:rsidR="00023DC4" w:rsidRDefault="00023DC4" w:rsidP="00023DC4">
      <w:pPr>
        <w:numPr>
          <w:ilvl w:val="0"/>
          <w:numId w:val="12"/>
        </w:numPr>
      </w:pPr>
      <w:r>
        <w:t>Név szerinti szavazást kell tartani a képviselő-testület megbízatásának lejártát megelőző feloszlásáról szóló testületi döntésről.</w:t>
      </w:r>
    </w:p>
    <w:p w:rsidR="00023DC4" w:rsidRDefault="00023DC4" w:rsidP="00023DC4">
      <w:pPr>
        <w:numPr>
          <w:ilvl w:val="0"/>
          <w:numId w:val="12"/>
        </w:numPr>
      </w:pPr>
      <w:r>
        <w:t>A név szerinti szavazást a jegyzőkönyvben szó szerint kell rögzíteni.</w:t>
      </w:r>
    </w:p>
    <w:p w:rsidR="00023DC4" w:rsidRDefault="00023DC4" w:rsidP="00023DC4">
      <w:pPr>
        <w:spacing w:after="240"/>
        <w:ind w:right="-1"/>
        <w:jc w:val="center"/>
        <w:rPr>
          <w:b/>
        </w:rPr>
      </w:pPr>
    </w:p>
    <w:p w:rsidR="00023DC4" w:rsidRDefault="00023DC4" w:rsidP="00023DC4">
      <w:pPr>
        <w:spacing w:after="240"/>
        <w:ind w:right="-1"/>
        <w:jc w:val="center"/>
        <w:rPr>
          <w:b/>
        </w:rPr>
      </w:pPr>
      <w:r>
        <w:rPr>
          <w:b/>
        </w:rPr>
        <w:t>Titkos szavazás</w:t>
      </w:r>
    </w:p>
    <w:p w:rsidR="00023DC4" w:rsidRDefault="00023DC4" w:rsidP="00023DC4">
      <w:pPr>
        <w:spacing w:after="240"/>
        <w:ind w:right="-1"/>
        <w:jc w:val="center"/>
        <w:rPr>
          <w:b/>
        </w:rPr>
      </w:pPr>
      <w:r>
        <w:rPr>
          <w:b/>
        </w:rPr>
        <w:t>14. §</w:t>
      </w:r>
    </w:p>
    <w:p w:rsidR="00023DC4" w:rsidRPr="004A711B" w:rsidRDefault="00023DC4" w:rsidP="00023DC4">
      <w:pPr>
        <w:numPr>
          <w:ilvl w:val="0"/>
          <w:numId w:val="27"/>
        </w:numPr>
      </w:pPr>
      <w:r w:rsidRPr="004A711B">
        <w:t>A képviselőtestü</w:t>
      </w:r>
      <w:r>
        <w:t>let titkos szavazást tarthat zárt ülés elrendelése esetén.</w:t>
      </w:r>
    </w:p>
    <w:p w:rsidR="00023DC4" w:rsidRPr="004A711B" w:rsidRDefault="00023DC4" w:rsidP="00023DC4">
      <w:pPr>
        <w:pStyle w:val="Lista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4A711B">
        <w:rPr>
          <w:rFonts w:ascii="Times New Roman" w:hAnsi="Times New Roman"/>
          <w:szCs w:val="24"/>
        </w:rPr>
        <w:t>Titkos szavazást kezdeményezhet bármelyik képviselő</w:t>
      </w:r>
    </w:p>
    <w:p w:rsidR="00023DC4" w:rsidRPr="004A711B" w:rsidRDefault="00023DC4" w:rsidP="00023DC4">
      <w:pPr>
        <w:pStyle w:val="Lista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4A711B">
        <w:rPr>
          <w:rFonts w:ascii="Times New Roman" w:hAnsi="Times New Roman"/>
          <w:szCs w:val="24"/>
        </w:rPr>
        <w:t>Titkos szavazást az Ügyrendi Bizottság bonyolítja le és hirdeti ki az eredményt.</w:t>
      </w:r>
    </w:p>
    <w:p w:rsidR="00023DC4" w:rsidRPr="004A711B" w:rsidRDefault="00023DC4" w:rsidP="00023DC4">
      <w:pPr>
        <w:numPr>
          <w:ilvl w:val="0"/>
          <w:numId w:val="27"/>
        </w:numPr>
      </w:pPr>
      <w:r w:rsidRPr="004A711B">
        <w:t>A titkos szavazás borítékba helyezett szavazólapon történik.</w:t>
      </w:r>
    </w:p>
    <w:p w:rsidR="00023DC4" w:rsidRDefault="00023DC4" w:rsidP="00023DC4">
      <w:pPr>
        <w:numPr>
          <w:ilvl w:val="0"/>
          <w:numId w:val="27"/>
        </w:numPr>
      </w:pPr>
      <w:r w:rsidRPr="004A711B">
        <w:t>A titkos szavazásról külön jegyzőkönyvet</w:t>
      </w:r>
      <w:r w:rsidRPr="00672986">
        <w:t xml:space="preserve"> </w:t>
      </w:r>
      <w:r w:rsidRPr="004A711B">
        <w:t>kell készíteni, amelynek tartalmaznia kell</w:t>
      </w:r>
      <w:r>
        <w:t xml:space="preserve">: </w:t>
      </w:r>
    </w:p>
    <w:p w:rsidR="00023DC4" w:rsidRPr="004A711B" w:rsidRDefault="00023DC4" w:rsidP="00023DC4">
      <w:pPr>
        <w:numPr>
          <w:ilvl w:val="0"/>
          <w:numId w:val="28"/>
        </w:numPr>
      </w:pPr>
      <w:r w:rsidRPr="004A711B">
        <w:t>a szavazás helyét, napját, kezdő és befejező időpontját,</w:t>
      </w:r>
    </w:p>
    <w:p w:rsidR="00023DC4" w:rsidRPr="004A711B" w:rsidRDefault="00023DC4" w:rsidP="00023DC4">
      <w:pPr>
        <w:numPr>
          <w:ilvl w:val="0"/>
          <w:numId w:val="28"/>
        </w:numPr>
      </w:pPr>
      <w:r w:rsidRPr="004A711B">
        <w:t>a szavazatszedő bizottság tagjainak nevét és tisztségét,</w:t>
      </w:r>
    </w:p>
    <w:p w:rsidR="00023DC4" w:rsidRDefault="00023DC4" w:rsidP="00023DC4">
      <w:pPr>
        <w:numPr>
          <w:ilvl w:val="0"/>
          <w:numId w:val="28"/>
        </w:numPr>
      </w:pPr>
      <w:r w:rsidRPr="004A711B">
        <w:t>a szavazás során felmerült körülményeket</w:t>
      </w:r>
    </w:p>
    <w:p w:rsidR="00023DC4" w:rsidRPr="004A711B" w:rsidRDefault="00023DC4" w:rsidP="00023DC4">
      <w:pPr>
        <w:numPr>
          <w:ilvl w:val="0"/>
          <w:numId w:val="28"/>
        </w:numPr>
      </w:pPr>
      <w:r>
        <w:t>a szavazás eredményét.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A rendeletek és határozatok nyilvántartása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15. §</w:t>
      </w:r>
    </w:p>
    <w:p w:rsidR="00023DC4" w:rsidRPr="001D15AB" w:rsidRDefault="00023DC4" w:rsidP="00023DC4">
      <w:pPr>
        <w:ind w:left="426" w:right="-1" w:hanging="426"/>
      </w:pPr>
      <w:r w:rsidRPr="001D15AB">
        <w:t>(1) A képviselő-testület rendeleteit és határozatait évenként folyamatos sorszámmal és évszámmal, valamint a kihirdetés dátumával (hónap, nap) kell ellátni a következő minta szerint:</w:t>
      </w:r>
    </w:p>
    <w:p w:rsidR="00023DC4" w:rsidRPr="001D15AB" w:rsidRDefault="00023DC4" w:rsidP="00023DC4">
      <w:pPr>
        <w:pStyle w:val="Lista2"/>
        <w:ind w:left="283" w:firstLine="0"/>
        <w:jc w:val="both"/>
        <w:rPr>
          <w:rFonts w:ascii="Times New Roman" w:hAnsi="Times New Roman"/>
          <w:szCs w:val="24"/>
          <w:u w:val="single"/>
        </w:rPr>
      </w:pPr>
    </w:p>
    <w:p w:rsidR="00023DC4" w:rsidRPr="001D15AB" w:rsidRDefault="00023DC4" w:rsidP="00023DC4">
      <w:pPr>
        <w:pStyle w:val="Lista2"/>
        <w:ind w:left="283" w:firstLine="0"/>
        <w:jc w:val="both"/>
        <w:rPr>
          <w:rFonts w:ascii="Times New Roman" w:hAnsi="Times New Roman"/>
          <w:szCs w:val="24"/>
        </w:rPr>
      </w:pPr>
      <w:r w:rsidRPr="001D15AB">
        <w:rPr>
          <w:rFonts w:ascii="Times New Roman" w:hAnsi="Times New Roman"/>
          <w:szCs w:val="24"/>
          <w:u w:val="single"/>
        </w:rPr>
        <w:t>A rendeletek jelölése</w:t>
      </w:r>
      <w:r w:rsidRPr="001D15AB">
        <w:rPr>
          <w:rFonts w:ascii="Times New Roman" w:hAnsi="Times New Roman"/>
          <w:szCs w:val="24"/>
        </w:rPr>
        <w:t>:</w:t>
      </w:r>
    </w:p>
    <w:p w:rsidR="00023DC4" w:rsidRPr="001D15AB" w:rsidRDefault="00023DC4" w:rsidP="00023DC4">
      <w:pPr>
        <w:pStyle w:val="Lista3"/>
        <w:rPr>
          <w:rFonts w:ascii="Times New Roman" w:hAnsi="Times New Roman"/>
          <w:szCs w:val="24"/>
        </w:rPr>
      </w:pPr>
      <w:r w:rsidRPr="001D15AB">
        <w:rPr>
          <w:rFonts w:ascii="Times New Roman" w:hAnsi="Times New Roman"/>
        </w:rPr>
        <w:t xml:space="preserve">Üllés </w:t>
      </w:r>
      <w:r w:rsidR="00306ECB">
        <w:rPr>
          <w:rFonts w:ascii="Times New Roman" w:hAnsi="Times New Roman"/>
        </w:rPr>
        <w:t>Nagyk</w:t>
      </w:r>
      <w:r w:rsidRPr="001D15AB">
        <w:rPr>
          <w:rFonts w:ascii="Times New Roman" w:hAnsi="Times New Roman"/>
        </w:rPr>
        <w:t xml:space="preserve">özség </w:t>
      </w:r>
      <w:proofErr w:type="gramStart"/>
      <w:r w:rsidRPr="001D15AB">
        <w:rPr>
          <w:rFonts w:ascii="Times New Roman" w:hAnsi="Times New Roman"/>
        </w:rPr>
        <w:t>Képviselőtestületének …</w:t>
      </w:r>
      <w:proofErr w:type="gramEnd"/>
      <w:r w:rsidRPr="001D15AB">
        <w:rPr>
          <w:rFonts w:ascii="Times New Roman" w:hAnsi="Times New Roman"/>
        </w:rPr>
        <w:t>………/év. (hó. nap) önkormányzati rendelete, a rendelet tárgyának a megjelölésével.</w:t>
      </w:r>
    </w:p>
    <w:p w:rsidR="00023DC4" w:rsidRPr="001D15AB" w:rsidRDefault="00023DC4" w:rsidP="00023DC4">
      <w:pPr>
        <w:pStyle w:val="Lista2"/>
        <w:rPr>
          <w:rFonts w:ascii="Times New Roman" w:hAnsi="Times New Roman"/>
          <w:szCs w:val="24"/>
          <w:u w:val="single"/>
        </w:rPr>
      </w:pPr>
    </w:p>
    <w:p w:rsidR="00023DC4" w:rsidRPr="001D15AB" w:rsidRDefault="00023DC4" w:rsidP="00023DC4">
      <w:pPr>
        <w:pStyle w:val="Lista2"/>
        <w:rPr>
          <w:rFonts w:ascii="Times New Roman" w:hAnsi="Times New Roman"/>
          <w:szCs w:val="24"/>
          <w:u w:val="single"/>
        </w:rPr>
      </w:pPr>
      <w:r w:rsidRPr="001D15AB">
        <w:rPr>
          <w:rFonts w:ascii="Times New Roman" w:hAnsi="Times New Roman"/>
          <w:szCs w:val="24"/>
          <w:u w:val="single"/>
        </w:rPr>
        <w:t>A határozatok jelölése:</w:t>
      </w:r>
    </w:p>
    <w:p w:rsidR="00023DC4" w:rsidRPr="001D15AB" w:rsidRDefault="00023DC4" w:rsidP="00023DC4">
      <w:pPr>
        <w:pStyle w:val="Lista3"/>
        <w:rPr>
          <w:rFonts w:ascii="Times New Roman" w:hAnsi="Times New Roman"/>
          <w:szCs w:val="24"/>
        </w:rPr>
      </w:pPr>
      <w:r w:rsidRPr="001D15AB">
        <w:rPr>
          <w:rFonts w:ascii="Times New Roman" w:hAnsi="Times New Roman"/>
          <w:szCs w:val="24"/>
        </w:rPr>
        <w:t xml:space="preserve">Üllés </w:t>
      </w:r>
      <w:r w:rsidR="00306ECB">
        <w:rPr>
          <w:rFonts w:ascii="Times New Roman" w:hAnsi="Times New Roman"/>
          <w:szCs w:val="24"/>
        </w:rPr>
        <w:t>Nagyk</w:t>
      </w:r>
      <w:r w:rsidRPr="001D15AB">
        <w:rPr>
          <w:rFonts w:ascii="Times New Roman" w:hAnsi="Times New Roman"/>
          <w:szCs w:val="24"/>
        </w:rPr>
        <w:t xml:space="preserve">özség </w:t>
      </w:r>
      <w:proofErr w:type="gramStart"/>
      <w:r w:rsidRPr="001D15AB">
        <w:rPr>
          <w:rFonts w:ascii="Times New Roman" w:hAnsi="Times New Roman"/>
          <w:szCs w:val="24"/>
        </w:rPr>
        <w:t>Képviselőtestületének …</w:t>
      </w:r>
      <w:proofErr w:type="gramEnd"/>
      <w:r w:rsidRPr="001D15AB">
        <w:rPr>
          <w:rFonts w:ascii="Times New Roman" w:hAnsi="Times New Roman"/>
          <w:szCs w:val="24"/>
        </w:rPr>
        <w:t xml:space="preserve">……../év. (hó. nap) önkormányzati határozata, </w:t>
      </w:r>
      <w:r w:rsidRPr="001D15AB">
        <w:rPr>
          <w:rFonts w:ascii="Times New Roman" w:hAnsi="Times New Roman"/>
        </w:rPr>
        <w:t>a határozat tárgyának a megjelölésével.</w:t>
      </w:r>
    </w:p>
    <w:p w:rsidR="00023DC4" w:rsidRPr="001D15AB" w:rsidRDefault="00023DC4" w:rsidP="00023DC4">
      <w:pPr>
        <w:ind w:right="-1"/>
      </w:pPr>
    </w:p>
    <w:p w:rsidR="00023DC4" w:rsidRPr="001D15AB" w:rsidRDefault="00023DC4" w:rsidP="00023DC4">
      <w:pPr>
        <w:ind w:left="426" w:right="-1" w:hanging="426"/>
      </w:pPr>
      <w:r w:rsidRPr="001D15AB">
        <w:t xml:space="preserve">(2) A testületi rendeletekről és határozatokról a jegyző sorszám szerinti, valamint betűrendes </w:t>
      </w:r>
      <w:r>
        <w:t>nyilvántartást vezet</w:t>
      </w:r>
      <w:r w:rsidRPr="001D15AB">
        <w:t xml:space="preserve">, amely alkalmas a gyors keresésre, ellenőrzésre. </w:t>
      </w:r>
    </w:p>
    <w:p w:rsidR="00023DC4" w:rsidRPr="001D15AB" w:rsidRDefault="00023DC4" w:rsidP="00023DC4">
      <w:pPr>
        <w:ind w:left="426" w:right="-1" w:hanging="426"/>
      </w:pPr>
    </w:p>
    <w:p w:rsidR="00023DC4" w:rsidRPr="001D15AB" w:rsidRDefault="00023DC4" w:rsidP="00023DC4">
      <w:pPr>
        <w:ind w:left="425" w:hanging="425"/>
      </w:pPr>
    </w:p>
    <w:p w:rsidR="00023DC4" w:rsidRPr="007E25A0" w:rsidRDefault="00023DC4" w:rsidP="00023DC4">
      <w:pPr>
        <w:tabs>
          <w:tab w:val="left" w:pos="2694"/>
        </w:tabs>
        <w:ind w:left="60"/>
        <w:jc w:val="center"/>
        <w:rPr>
          <w:b/>
        </w:rPr>
      </w:pPr>
      <w:r w:rsidRPr="007E25A0">
        <w:rPr>
          <w:b/>
        </w:rPr>
        <w:t>Jegyzőkönyv</w:t>
      </w:r>
    </w:p>
    <w:p w:rsidR="00023DC4" w:rsidRPr="007E25A0" w:rsidRDefault="00023DC4" w:rsidP="00023DC4">
      <w:pPr>
        <w:tabs>
          <w:tab w:val="left" w:pos="2694"/>
        </w:tabs>
        <w:ind w:left="60"/>
        <w:jc w:val="center"/>
        <w:rPr>
          <w:b/>
        </w:rPr>
      </w:pPr>
    </w:p>
    <w:p w:rsidR="00023DC4" w:rsidRPr="007E25A0" w:rsidRDefault="00023DC4" w:rsidP="00023DC4">
      <w:pPr>
        <w:tabs>
          <w:tab w:val="left" w:pos="2694"/>
        </w:tabs>
        <w:ind w:left="60"/>
        <w:jc w:val="center"/>
        <w:rPr>
          <w:b/>
        </w:rPr>
      </w:pPr>
      <w:r>
        <w:rPr>
          <w:b/>
        </w:rPr>
        <w:t>16.</w:t>
      </w:r>
      <w:r w:rsidRPr="007E25A0">
        <w:rPr>
          <w:b/>
        </w:rPr>
        <w:t xml:space="preserve"> §</w:t>
      </w:r>
    </w:p>
    <w:p w:rsidR="00023DC4" w:rsidRPr="007E25A0" w:rsidRDefault="00023DC4" w:rsidP="00023DC4">
      <w:pPr>
        <w:tabs>
          <w:tab w:val="left" w:pos="2694"/>
        </w:tabs>
        <w:ind w:left="60"/>
        <w:jc w:val="center"/>
        <w:rPr>
          <w:b/>
        </w:rPr>
      </w:pPr>
    </w:p>
    <w:p w:rsidR="00023DC4" w:rsidRPr="007E25A0" w:rsidRDefault="00023DC4" w:rsidP="00023DC4">
      <w:pPr>
        <w:pStyle w:val="Szvegtrzs"/>
        <w:numPr>
          <w:ilvl w:val="0"/>
          <w:numId w:val="29"/>
        </w:numPr>
        <w:spacing w:after="0"/>
        <w:ind w:hanging="357"/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képviselőtestület üléséről jegyzőkönyvet kell készíteni. Elkészítéséről a jegyző </w:t>
      </w:r>
      <w:r>
        <w:rPr>
          <w:rFonts w:ascii="Times New Roman" w:hAnsi="Times New Roman"/>
          <w:szCs w:val="24"/>
        </w:rPr>
        <w:t>g</w:t>
      </w:r>
      <w:r w:rsidRPr="007E25A0">
        <w:rPr>
          <w:rFonts w:ascii="Times New Roman" w:hAnsi="Times New Roman"/>
          <w:szCs w:val="24"/>
        </w:rPr>
        <w:t>ondoskodik.</w:t>
      </w:r>
    </w:p>
    <w:p w:rsidR="00023DC4" w:rsidRDefault="00023DC4" w:rsidP="00023DC4">
      <w:pPr>
        <w:numPr>
          <w:ilvl w:val="0"/>
          <w:numId w:val="29"/>
        </w:numPr>
      </w:pPr>
      <w:r>
        <w:t>A képviselő-testület üléséről készített jegyzőkönyvhöz csatolni kell a meghívót és mellékleteit (előterjesztéseket), az elfogadott rendeleteket, és a jelenléti ívet. Ha a képviselő hozzászólását írásban nyújtotta be, azt kell mellékelni a jegyzőkönyvhöz.</w:t>
      </w:r>
    </w:p>
    <w:p w:rsidR="00023DC4" w:rsidRPr="00672986" w:rsidRDefault="00023DC4" w:rsidP="00023DC4">
      <w:pPr>
        <w:pStyle w:val="Lista"/>
        <w:numPr>
          <w:ilvl w:val="0"/>
          <w:numId w:val="29"/>
        </w:numPr>
        <w:jc w:val="both"/>
      </w:pPr>
      <w:r w:rsidRPr="00672986">
        <w:rPr>
          <w:rFonts w:ascii="Times New Roman" w:hAnsi="Times New Roman"/>
          <w:szCs w:val="24"/>
        </w:rPr>
        <w:t xml:space="preserve">A jegyzőkönyv </w:t>
      </w:r>
      <w:r w:rsidR="002715FD" w:rsidRPr="002715FD">
        <w:rPr>
          <w:rFonts w:ascii="Times New Roman" w:hAnsi="Times New Roman"/>
          <w:szCs w:val="24"/>
          <w:highlight w:val="yellow"/>
        </w:rPr>
        <w:t>1</w:t>
      </w:r>
      <w:r w:rsidRPr="002715FD">
        <w:rPr>
          <w:rFonts w:ascii="Times New Roman" w:hAnsi="Times New Roman"/>
          <w:szCs w:val="24"/>
          <w:highlight w:val="yellow"/>
        </w:rPr>
        <w:t xml:space="preserve"> példányban</w:t>
      </w:r>
      <w:r w:rsidRPr="00672986">
        <w:rPr>
          <w:rFonts w:ascii="Times New Roman" w:hAnsi="Times New Roman"/>
          <w:szCs w:val="24"/>
        </w:rPr>
        <w:t xml:space="preserve"> készül. </w:t>
      </w:r>
    </w:p>
    <w:p w:rsidR="00023DC4" w:rsidRPr="00672986" w:rsidRDefault="00023DC4" w:rsidP="00023DC4">
      <w:pPr>
        <w:pStyle w:val="Lista"/>
        <w:numPr>
          <w:ilvl w:val="0"/>
          <w:numId w:val="29"/>
        </w:numPr>
        <w:jc w:val="both"/>
        <w:rPr>
          <w:rFonts w:ascii="Times New Roman" w:hAnsi="Times New Roman"/>
          <w:b/>
          <w:szCs w:val="24"/>
        </w:rPr>
      </w:pPr>
      <w:r w:rsidRPr="00672986">
        <w:rPr>
          <w:rFonts w:ascii="Times New Roman" w:hAnsi="Times New Roman"/>
          <w:szCs w:val="24"/>
        </w:rPr>
        <w:t>A polgármester vagy a képviselők indítványára a testületi ülés egészéről vagy egy-egy napirendjének tárgyalásáról szószerinti jegyzőkönyvet kell készíteni. Erről a testület vita nélkül határozattal dönt.</w:t>
      </w:r>
    </w:p>
    <w:p w:rsidR="00023DC4" w:rsidRPr="00AE2A83" w:rsidRDefault="00023DC4" w:rsidP="00023DC4">
      <w:pPr>
        <w:pStyle w:val="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AE2A83">
        <w:rPr>
          <w:rFonts w:ascii="Times New Roman" w:hAnsi="Times New Roman"/>
        </w:rPr>
        <w:t>A képviselőtestület döntéseit úgy kell nyilvántartani, hogy abból a végreha</w:t>
      </w:r>
      <w:r>
        <w:rPr>
          <w:rFonts w:ascii="Times New Roman" w:hAnsi="Times New Roman"/>
        </w:rPr>
        <w:t>jtás</w:t>
      </w:r>
      <w:r w:rsidRPr="00AE2A83">
        <w:rPr>
          <w:rFonts w:ascii="Times New Roman" w:hAnsi="Times New Roman"/>
        </w:rPr>
        <w:t xml:space="preserve"> nyomon követhető legyen. A nyilvántartásért a jegyző a felelős.</w:t>
      </w:r>
    </w:p>
    <w:p w:rsidR="00023DC4" w:rsidRDefault="00023DC4" w:rsidP="00023DC4">
      <w:pPr>
        <w:pStyle w:val="Lista"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A Képviselőtestület munkájáról és közérdekű döntéseiről a lakosságot az Üllési </w:t>
      </w:r>
      <w:r>
        <w:rPr>
          <w:rFonts w:ascii="Times New Roman" w:hAnsi="Times New Roman"/>
          <w:szCs w:val="24"/>
        </w:rPr>
        <w:t>K</w:t>
      </w:r>
      <w:r w:rsidRPr="007E25A0">
        <w:rPr>
          <w:rFonts w:ascii="Times New Roman" w:hAnsi="Times New Roman"/>
          <w:szCs w:val="24"/>
        </w:rPr>
        <w:t>örképen keresztül tájékoztatni kell.</w:t>
      </w:r>
    </w:p>
    <w:p w:rsidR="00023DC4" w:rsidRPr="001A7171" w:rsidRDefault="00023DC4" w:rsidP="00023DC4">
      <w:pPr>
        <w:pStyle w:val="Lista"/>
        <w:ind w:left="0" w:firstLine="0"/>
        <w:jc w:val="both"/>
        <w:rPr>
          <w:rFonts w:ascii="Times New Roman" w:hAnsi="Times New Roman"/>
          <w:szCs w:val="24"/>
        </w:rPr>
      </w:pPr>
    </w:p>
    <w:p w:rsidR="00023DC4" w:rsidRPr="00672986" w:rsidRDefault="00023DC4" w:rsidP="00023DC4">
      <w:pPr>
        <w:jc w:val="center"/>
        <w:rPr>
          <w:b/>
        </w:rPr>
      </w:pPr>
      <w:r w:rsidRPr="00672986">
        <w:rPr>
          <w:b/>
        </w:rPr>
        <w:t>IV. Fejezet</w:t>
      </w:r>
    </w:p>
    <w:p w:rsidR="00023DC4" w:rsidRPr="00672986" w:rsidRDefault="00023DC4" w:rsidP="00023DC4">
      <w:pPr>
        <w:spacing w:before="240"/>
        <w:jc w:val="center"/>
        <w:rPr>
          <w:b/>
        </w:rPr>
      </w:pPr>
      <w:r w:rsidRPr="00672986">
        <w:rPr>
          <w:b/>
        </w:rPr>
        <w:t>AZ ÖNKORMÁNYZATI RENDELETALKOTÁS</w:t>
      </w:r>
    </w:p>
    <w:p w:rsidR="00023DC4" w:rsidRDefault="00023DC4" w:rsidP="00023DC4">
      <w:pPr>
        <w:jc w:val="center"/>
        <w:rPr>
          <w:b/>
        </w:rPr>
      </w:pPr>
    </w:p>
    <w:p w:rsidR="00023DC4" w:rsidRPr="00672986" w:rsidRDefault="00023DC4" w:rsidP="00023DC4">
      <w:pPr>
        <w:jc w:val="center"/>
        <w:rPr>
          <w:b/>
        </w:rPr>
      </w:pPr>
      <w:r w:rsidRPr="00672986">
        <w:rPr>
          <w:b/>
        </w:rPr>
        <w:t>A rendeletalkotás folyamata és a rendelet kihirdetése</w:t>
      </w:r>
    </w:p>
    <w:p w:rsidR="00023DC4" w:rsidRPr="00672986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17.</w:t>
      </w:r>
      <w:r w:rsidRPr="00672986">
        <w:rPr>
          <w:b/>
        </w:rPr>
        <w:t xml:space="preserve"> §</w:t>
      </w:r>
    </w:p>
    <w:p w:rsidR="00023DC4" w:rsidRDefault="00023DC4" w:rsidP="00023DC4">
      <w:pPr>
        <w:numPr>
          <w:ilvl w:val="0"/>
          <w:numId w:val="30"/>
        </w:numPr>
        <w:ind w:right="-1"/>
        <w:rPr>
          <w:i/>
        </w:rPr>
      </w:pPr>
      <w:r>
        <w:t>Önkormányzati rendelet megalkotását kezdeményezheti:</w:t>
      </w:r>
    </w:p>
    <w:p w:rsidR="00023DC4" w:rsidRDefault="00023DC4" w:rsidP="00023DC4">
      <w:pPr>
        <w:numPr>
          <w:ilvl w:val="1"/>
          <w:numId w:val="30"/>
        </w:numPr>
        <w:ind w:right="-1"/>
        <w:rPr>
          <w:i/>
        </w:rPr>
      </w:pPr>
      <w:r>
        <w:t>a képviselő-testület tagja;</w:t>
      </w:r>
    </w:p>
    <w:p w:rsidR="00023DC4" w:rsidRDefault="00023DC4" w:rsidP="00023DC4">
      <w:pPr>
        <w:numPr>
          <w:ilvl w:val="1"/>
          <w:numId w:val="30"/>
        </w:numPr>
        <w:ind w:right="-1"/>
        <w:rPr>
          <w:i/>
        </w:rPr>
      </w:pPr>
      <w:r>
        <w:t>az önkormányzat bizottságai;</w:t>
      </w:r>
    </w:p>
    <w:p w:rsidR="00023DC4" w:rsidRDefault="00023DC4" w:rsidP="00023DC4">
      <w:pPr>
        <w:numPr>
          <w:ilvl w:val="1"/>
          <w:numId w:val="30"/>
        </w:numPr>
        <w:ind w:right="-1"/>
        <w:rPr>
          <w:i/>
        </w:rPr>
      </w:pPr>
      <w:r>
        <w:t>a polgármester, az alpolgármester;</w:t>
      </w:r>
    </w:p>
    <w:p w:rsidR="00023DC4" w:rsidRDefault="00023DC4" w:rsidP="00023DC4">
      <w:pPr>
        <w:numPr>
          <w:ilvl w:val="1"/>
          <w:numId w:val="30"/>
        </w:numPr>
        <w:ind w:right="-1"/>
        <w:rPr>
          <w:i/>
        </w:rPr>
      </w:pPr>
      <w:r>
        <w:t>a jegyző;</w:t>
      </w:r>
    </w:p>
    <w:p w:rsidR="00023DC4" w:rsidRDefault="00023DC4" w:rsidP="00023DC4">
      <w:pPr>
        <w:numPr>
          <w:ilvl w:val="1"/>
          <w:numId w:val="30"/>
        </w:numPr>
      </w:pPr>
      <w:r w:rsidRPr="00672986">
        <w:t>önkormányzat társulása</w:t>
      </w:r>
      <w:r>
        <w:t xml:space="preserve"> </w:t>
      </w:r>
    </w:p>
    <w:p w:rsidR="00023DC4" w:rsidRDefault="00023DC4" w:rsidP="00023DC4">
      <w:pPr>
        <w:numPr>
          <w:ilvl w:val="0"/>
          <w:numId w:val="30"/>
        </w:numPr>
      </w:pPr>
      <w:r w:rsidRPr="007E25A0">
        <w:rPr>
          <w:szCs w:val="24"/>
        </w:rPr>
        <w:t>A kezdeményezést a polgármesterhez kell benyújtani, aki a beérkezést követő 15 napon</w:t>
      </w:r>
      <w:r>
        <w:rPr>
          <w:szCs w:val="24"/>
        </w:rPr>
        <w:t xml:space="preserve"> </w:t>
      </w:r>
      <w:r w:rsidRPr="007E25A0">
        <w:rPr>
          <w:szCs w:val="24"/>
        </w:rPr>
        <w:t>belül kiadja a tárgyköre szerint illetékes bizottságnak. A bizottság ülésén a jegyző köteles részt venni.</w:t>
      </w:r>
    </w:p>
    <w:p w:rsidR="00023DC4" w:rsidRDefault="00023DC4" w:rsidP="00023DC4">
      <w:pPr>
        <w:numPr>
          <w:ilvl w:val="0"/>
          <w:numId w:val="30"/>
        </w:numPr>
      </w:pPr>
      <w:r>
        <w:t>Az önkormányzati rendelet-tervezet elkészítése a jegyző feladata.</w:t>
      </w:r>
    </w:p>
    <w:p w:rsidR="00023DC4" w:rsidRDefault="00023DC4" w:rsidP="00023DC4">
      <w:pPr>
        <w:numPr>
          <w:ilvl w:val="0"/>
          <w:numId w:val="30"/>
        </w:numPr>
        <w:rPr>
          <w:i/>
        </w:rPr>
      </w:pPr>
      <w:r>
        <w:t>A rendelet tervezet előkészítése és képviselő-testületi elfogadása az alábbiak szerint történik:</w:t>
      </w:r>
    </w:p>
    <w:p w:rsidR="00023DC4" w:rsidRDefault="00023DC4" w:rsidP="00023DC4">
      <w:pPr>
        <w:numPr>
          <w:ilvl w:val="1"/>
          <w:numId w:val="30"/>
        </w:numPr>
        <w:rPr>
          <w:i/>
        </w:rPr>
      </w:pPr>
      <w:r>
        <w:t>a képviselő-testület – a lakosság szélesebb körét érintő rendeletek előkészítésénél – elveket, szempontokat állapíthat meg;</w:t>
      </w:r>
    </w:p>
    <w:p w:rsidR="00023DC4" w:rsidRPr="007F4EBC" w:rsidRDefault="00023DC4" w:rsidP="00023DC4">
      <w:pPr>
        <w:numPr>
          <w:ilvl w:val="1"/>
          <w:numId w:val="30"/>
        </w:numPr>
        <w:rPr>
          <w:i/>
        </w:rPr>
      </w:pPr>
      <w:r>
        <w:t>a polgármesteri hivatal tárgy szerint érintett munkatársa, szervezeti egysége köteles részt venni a rendelet-tervezet előkészítésben</w:t>
      </w:r>
    </w:p>
    <w:p w:rsidR="00023DC4" w:rsidRPr="007F4EBC" w:rsidRDefault="00023DC4" w:rsidP="00023DC4">
      <w:pPr>
        <w:numPr>
          <w:ilvl w:val="1"/>
          <w:numId w:val="30"/>
        </w:numPr>
        <w:rPr>
          <w:i/>
        </w:rPr>
      </w:pPr>
      <w:r w:rsidRPr="007F4EBC">
        <w:t>a tervezetet megvitatás céljából az Ügyrendi Bizottság elé kell terjeszteni, amely azt ülésén megvitatja. Erre az ülésre a jegyzőt és szükség szerint más külső szakembereket is meg kell hívni.</w:t>
      </w:r>
    </w:p>
    <w:p w:rsidR="00023DC4" w:rsidRDefault="00023DC4" w:rsidP="00023DC4">
      <w:pPr>
        <w:numPr>
          <w:ilvl w:val="1"/>
          <w:numId w:val="30"/>
        </w:numPr>
        <w:rPr>
          <w:i/>
        </w:rPr>
      </w:pPr>
      <w:r w:rsidRPr="007F4EBC">
        <w:t>a jegyző az Ügyrendi Bizottság egyetértése esetén – a rendelet-tervezetet indokolással</w:t>
      </w:r>
      <w:r>
        <w:t xml:space="preserve"> együtt a képviselő-testület elé terjeszti;</w:t>
      </w:r>
    </w:p>
    <w:p w:rsidR="00023DC4" w:rsidRDefault="00023DC4" w:rsidP="00023DC4">
      <w:pPr>
        <w:numPr>
          <w:ilvl w:val="1"/>
          <w:numId w:val="30"/>
        </w:numPr>
      </w:pPr>
      <w:r>
        <w:t>a testületet tájékoztatni kell az előkészítés és véleményezés során javasolt, de a tervezetbe be nem épített javaslatokról, utalva a mellőzés indokaira is.</w:t>
      </w:r>
    </w:p>
    <w:p w:rsidR="00023DC4" w:rsidRDefault="00023DC4" w:rsidP="00023DC4">
      <w:pPr>
        <w:numPr>
          <w:ilvl w:val="0"/>
          <w:numId w:val="30"/>
        </w:numPr>
      </w:pPr>
      <w:r>
        <w:t xml:space="preserve">A rendelet hiteles, végleges szövegét a jegyző állítja össze. </w:t>
      </w:r>
    </w:p>
    <w:p w:rsidR="00023DC4" w:rsidRDefault="00023DC4" w:rsidP="00023DC4">
      <w:pPr>
        <w:numPr>
          <w:ilvl w:val="0"/>
          <w:numId w:val="30"/>
        </w:numPr>
      </w:pPr>
      <w:r>
        <w:t>A rendeletet a polgármester és a jegyző írja alá.</w:t>
      </w:r>
    </w:p>
    <w:p w:rsidR="00023DC4" w:rsidRDefault="00023DC4" w:rsidP="00023DC4"/>
    <w:p w:rsidR="00023DC4" w:rsidRPr="001A7171" w:rsidRDefault="00023DC4" w:rsidP="00023DC4">
      <w:pPr>
        <w:jc w:val="center"/>
      </w:pPr>
      <w:r>
        <w:rPr>
          <w:b/>
        </w:rPr>
        <w:t>A rendeletek kihirdetése</w:t>
      </w:r>
    </w:p>
    <w:p w:rsidR="00023DC4" w:rsidRDefault="00023DC4" w:rsidP="00023DC4">
      <w:pPr>
        <w:spacing w:before="240" w:after="240"/>
        <w:ind w:left="425" w:hanging="425"/>
        <w:jc w:val="center"/>
        <w:rPr>
          <w:b/>
        </w:rPr>
      </w:pPr>
      <w:r>
        <w:rPr>
          <w:b/>
        </w:rPr>
        <w:t>18. §</w:t>
      </w:r>
    </w:p>
    <w:p w:rsidR="00023DC4" w:rsidRDefault="00023DC4" w:rsidP="00023DC4">
      <w:pPr>
        <w:numPr>
          <w:ilvl w:val="0"/>
          <w:numId w:val="31"/>
        </w:numPr>
      </w:pPr>
      <w:r w:rsidRPr="007F4EBC">
        <w:t>Az önkormányzati rendelet kihirdetésének helyben szokásos módja a</w:t>
      </w:r>
      <w:r>
        <w:t xml:space="preserve">z </w:t>
      </w:r>
      <w:smartTag w:uri="urn:schemas-microsoft-com:office:smarttags" w:element="PersonName">
        <w:smartTagPr>
          <w:attr w:name="ProductID" w:val="ￜll￩si Polg￡rmesteri Hivatal"/>
        </w:smartTagPr>
        <w:r>
          <w:t>Üllési</w:t>
        </w:r>
        <w:r w:rsidRPr="007F4EBC">
          <w:t xml:space="preserve"> </w:t>
        </w:r>
        <w:r>
          <w:t>Polgármesteri Hivatal</w:t>
        </w:r>
      </w:smartTag>
      <w:r>
        <w:t xml:space="preserve"> </w:t>
      </w:r>
      <w:r w:rsidRPr="007F4EBC">
        <w:t>hirdetőtáblá</w:t>
      </w:r>
      <w:r>
        <w:t>já</w:t>
      </w:r>
      <w:r w:rsidRPr="007F4EBC">
        <w:t xml:space="preserve">n és a Községi Könyvtárban 15 napra történő kifüggesztés. A közzététel </w:t>
      </w:r>
      <w:proofErr w:type="spellStart"/>
      <w:r w:rsidRPr="007F4EBC">
        <w:t>tényéről</w:t>
      </w:r>
      <w:proofErr w:type="spellEnd"/>
      <w:r w:rsidRPr="007F4EBC">
        <w:t xml:space="preserve"> a lakosságot az Üllési Körkép útján kell tájékoztatni. </w:t>
      </w:r>
    </w:p>
    <w:p w:rsidR="00023DC4" w:rsidRDefault="00023DC4" w:rsidP="00023DC4">
      <w:pPr>
        <w:numPr>
          <w:ilvl w:val="0"/>
          <w:numId w:val="31"/>
        </w:numPr>
      </w:pPr>
      <w:r w:rsidRPr="007F4EBC">
        <w:t>A jegyző gondoskodik rendeletek kihirdetéséről, nyilvántartásáról, folyamatos karbantartásáról, és szükség esetén kezdeményezi a rendeletek módosítását vagy hatályon kívül helyezését.</w:t>
      </w:r>
    </w:p>
    <w:p w:rsidR="00023DC4" w:rsidRPr="007E25A0" w:rsidRDefault="00023DC4" w:rsidP="00023DC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bCs/>
          <w:iCs/>
          <w:szCs w:val="24"/>
        </w:rPr>
        <w:t xml:space="preserve">A hatályos rendeleteket jegyzékét a </w:t>
      </w:r>
      <w:r w:rsidRPr="007F4EBC">
        <w:rPr>
          <w:rFonts w:ascii="Times New Roman" w:hAnsi="Times New Roman"/>
          <w:bCs/>
          <w:i/>
          <w:iCs/>
          <w:szCs w:val="24"/>
        </w:rPr>
        <w:t>2. sz. függelék</w:t>
      </w:r>
      <w:r w:rsidRPr="007E25A0">
        <w:rPr>
          <w:rFonts w:ascii="Times New Roman" w:hAnsi="Times New Roman"/>
          <w:bCs/>
          <w:iCs/>
          <w:szCs w:val="24"/>
        </w:rPr>
        <w:t xml:space="preserve"> tartalmazza</w:t>
      </w:r>
      <w:r w:rsidRPr="007E25A0">
        <w:rPr>
          <w:rFonts w:ascii="Times New Roman" w:hAnsi="Times New Roman"/>
          <w:szCs w:val="24"/>
        </w:rPr>
        <w:t>.</w:t>
      </w:r>
    </w:p>
    <w:p w:rsidR="00023DC4" w:rsidRPr="007F4EBC" w:rsidRDefault="00023DC4" w:rsidP="00023DC4"/>
    <w:p w:rsidR="00023DC4" w:rsidRDefault="00023DC4" w:rsidP="00023DC4">
      <w:pPr>
        <w:ind w:left="425" w:hanging="425"/>
        <w:jc w:val="center"/>
        <w:rPr>
          <w:b/>
        </w:rPr>
      </w:pPr>
    </w:p>
    <w:p w:rsidR="002715FD" w:rsidRDefault="002715FD" w:rsidP="00023DC4">
      <w:pPr>
        <w:ind w:left="425" w:hanging="425"/>
        <w:jc w:val="center"/>
        <w:rPr>
          <w:b/>
        </w:rPr>
      </w:pPr>
    </w:p>
    <w:p w:rsidR="00023DC4" w:rsidRPr="006F5B95" w:rsidRDefault="00023DC4" w:rsidP="00023DC4">
      <w:pPr>
        <w:ind w:left="425" w:hanging="425"/>
        <w:jc w:val="center"/>
        <w:rPr>
          <w:b/>
        </w:rPr>
      </w:pPr>
      <w:r w:rsidRPr="006F5B95">
        <w:rPr>
          <w:b/>
        </w:rPr>
        <w:t>V. Fejezet</w:t>
      </w:r>
    </w:p>
    <w:p w:rsidR="00023DC4" w:rsidRPr="006F5B95" w:rsidRDefault="00023DC4" w:rsidP="00023DC4">
      <w:pPr>
        <w:spacing w:before="240"/>
        <w:jc w:val="center"/>
        <w:rPr>
          <w:b/>
        </w:rPr>
      </w:pPr>
      <w:r w:rsidRPr="006F5B95">
        <w:rPr>
          <w:b/>
        </w:rPr>
        <w:t>A TELEPÜLÉSI KÉPVISELŐ</w:t>
      </w:r>
    </w:p>
    <w:p w:rsidR="00023DC4" w:rsidRPr="006F5B95" w:rsidRDefault="00023DC4" w:rsidP="00023DC4">
      <w:pPr>
        <w:spacing w:before="240"/>
        <w:jc w:val="center"/>
        <w:rPr>
          <w:b/>
        </w:rPr>
      </w:pPr>
      <w:r w:rsidRPr="006F5B95">
        <w:rPr>
          <w:b/>
        </w:rPr>
        <w:t>Általános rendelkezések</w:t>
      </w:r>
    </w:p>
    <w:p w:rsidR="00023DC4" w:rsidRPr="006F5B95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19</w:t>
      </w:r>
      <w:r w:rsidRPr="006F5B95">
        <w:rPr>
          <w:b/>
        </w:rPr>
        <w:t>. §</w:t>
      </w:r>
    </w:p>
    <w:p w:rsidR="00023DC4" w:rsidRPr="006F5B95" w:rsidRDefault="00023DC4" w:rsidP="00023DC4">
      <w:pPr>
        <w:pStyle w:val="Lista4"/>
        <w:keepLines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szCs w:val="24"/>
        </w:rPr>
      </w:pPr>
      <w:r w:rsidRPr="006F5B95">
        <w:rPr>
          <w:szCs w:val="24"/>
        </w:rPr>
        <w:t>A képviselő kötelességei: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köteles jelezni a polgármesternek, ha az ülésen részt venni nem tud, annak okát megjelölve,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a képviselő köteles bejelenteni a személyes érintettséget</w:t>
      </w:r>
      <w:r>
        <w:rPr>
          <w:szCs w:val="24"/>
        </w:rPr>
        <w:t>, összeférhetetlenségi okot</w:t>
      </w:r>
      <w:r w:rsidRPr="006F5B95">
        <w:rPr>
          <w:szCs w:val="24"/>
        </w:rPr>
        <w:t>. A képviselőtestület döntéshozatalából kizárható az, akit, vagy akinek a hozzátartozóját az ügy személyesen érinti,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 xml:space="preserve">A képviselő megbízólevelének átvételétől, majd ezt követően minden év január 1-jétől számított 30 napon belül vagyonnyilatkozatot köteles tenni, 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vagyonnyilatkozat tételének elmulasztása esetén – ennek benyújtásáig – a képviselő jogát nem gyakorolhatja</w:t>
      </w:r>
      <w:r>
        <w:rPr>
          <w:szCs w:val="24"/>
        </w:rPr>
        <w:t>,</w:t>
      </w:r>
      <w:r w:rsidRPr="006F5B95">
        <w:rPr>
          <w:szCs w:val="24"/>
        </w:rPr>
        <w:t xml:space="preserve"> és juttatásban nem részesülhet, 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szCs w:val="24"/>
        </w:rPr>
        <w:t>a</w:t>
      </w:r>
      <w:r w:rsidRPr="006F5B95">
        <w:rPr>
          <w:szCs w:val="24"/>
        </w:rPr>
        <w:t xml:space="preserve"> tudomására jutott állami és hivatali titkot köteles megőrizni,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olyan magatartást tanúsítani, amely méltóvá teszi a közéleti tevékenységre, a választók bizalmára,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felkérésre részt venni a testületi ülések előkészítésében, vizsgálatokban,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kapcsolatot tartani a választópolgárokkal,</w:t>
      </w:r>
    </w:p>
    <w:p w:rsidR="00023DC4" w:rsidRPr="006F5B95" w:rsidRDefault="00023DC4" w:rsidP="00023DC4">
      <w:pPr>
        <w:pStyle w:val="Lista5"/>
        <w:keepLines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6F5B95">
        <w:rPr>
          <w:szCs w:val="24"/>
        </w:rPr>
        <w:t>köteles a zárt ülésen elhangzottakat titokként kezelni.</w:t>
      </w:r>
    </w:p>
    <w:p w:rsidR="00023DC4" w:rsidRDefault="00023DC4" w:rsidP="00023DC4">
      <w:pPr>
        <w:pStyle w:val="Lista4"/>
        <w:keepLines w:val="0"/>
        <w:overflowPunct w:val="0"/>
        <w:autoSpaceDE w:val="0"/>
        <w:autoSpaceDN w:val="0"/>
        <w:adjustRightInd w:val="0"/>
        <w:ind w:left="0" w:firstLine="0"/>
        <w:textAlignment w:val="baseline"/>
      </w:pPr>
      <w:r>
        <w:t xml:space="preserve">(4) A képviselő – önkormányzati tevékenysége során – hivatalos személyként jár el. </w:t>
      </w:r>
    </w:p>
    <w:p w:rsidR="00023DC4" w:rsidRDefault="00023DC4" w:rsidP="00023DC4">
      <w:pPr>
        <w:pStyle w:val="Lista4"/>
        <w:keepLines w:val="0"/>
        <w:overflowPunct w:val="0"/>
        <w:autoSpaceDE w:val="0"/>
        <w:autoSpaceDN w:val="0"/>
        <w:adjustRightInd w:val="0"/>
        <w:ind w:left="0" w:firstLine="0"/>
        <w:textAlignment w:val="baseline"/>
      </w:pPr>
      <w:r>
        <w:t>(5) A képviselő-testület tagjait, a bizottságok tagjait és elnökét megillető tiszteletdíjat és természetbeni juttatást külön rendelet állapítja meg</w:t>
      </w:r>
    </w:p>
    <w:p w:rsidR="00023DC4" w:rsidRPr="006F5B95" w:rsidRDefault="00023DC4" w:rsidP="00023DC4">
      <w:pPr>
        <w:tabs>
          <w:tab w:val="left" w:pos="2694"/>
        </w:tabs>
        <w:ind w:left="390"/>
      </w:pPr>
    </w:p>
    <w:p w:rsidR="00023DC4" w:rsidRPr="009D2FA1" w:rsidRDefault="00023DC4" w:rsidP="00023DC4">
      <w:pPr>
        <w:jc w:val="center"/>
        <w:rPr>
          <w:b/>
        </w:rPr>
      </w:pPr>
      <w:r w:rsidRPr="009D2FA1">
        <w:rPr>
          <w:b/>
        </w:rPr>
        <w:t>VI. Fejezet</w:t>
      </w:r>
    </w:p>
    <w:p w:rsidR="00023DC4" w:rsidRPr="009D2FA1" w:rsidRDefault="00023DC4" w:rsidP="00023DC4">
      <w:pPr>
        <w:spacing w:before="240"/>
        <w:jc w:val="center"/>
        <w:rPr>
          <w:b/>
        </w:rPr>
      </w:pPr>
      <w:r w:rsidRPr="009D2FA1">
        <w:rPr>
          <w:b/>
        </w:rPr>
        <w:t>A KÉPVISELŐ-TESTÜLET BIZOTTSÁGAI</w:t>
      </w:r>
    </w:p>
    <w:p w:rsidR="00023DC4" w:rsidRDefault="00023DC4" w:rsidP="00023DC4">
      <w:pPr>
        <w:spacing w:before="240"/>
        <w:jc w:val="center"/>
        <w:rPr>
          <w:b/>
        </w:rPr>
      </w:pPr>
      <w:r w:rsidRPr="009D2FA1">
        <w:rPr>
          <w:b/>
        </w:rPr>
        <w:t>A bizottságok típusai, feladatai és szervezete</w:t>
      </w:r>
    </w:p>
    <w:p w:rsidR="00023DC4" w:rsidRDefault="00023DC4" w:rsidP="00023DC4">
      <w:pPr>
        <w:spacing w:before="240"/>
        <w:jc w:val="center"/>
        <w:rPr>
          <w:b/>
        </w:rPr>
      </w:pPr>
      <w:r>
        <w:rPr>
          <w:b/>
        </w:rPr>
        <w:t>20. §</w:t>
      </w:r>
    </w:p>
    <w:p w:rsidR="00023DC4" w:rsidRDefault="00023DC4" w:rsidP="00023DC4">
      <w:pPr>
        <w:rPr>
          <w:b/>
        </w:rPr>
      </w:pPr>
    </w:p>
    <w:p w:rsidR="00023DC4" w:rsidRPr="00F90664" w:rsidRDefault="00023DC4" w:rsidP="00023DC4">
      <w:pPr>
        <w:numPr>
          <w:ilvl w:val="0"/>
          <w:numId w:val="33"/>
        </w:numPr>
        <w:rPr>
          <w:szCs w:val="24"/>
        </w:rPr>
      </w:pPr>
      <w:r w:rsidRPr="00F90664">
        <w:rPr>
          <w:szCs w:val="24"/>
        </w:rPr>
        <w:t xml:space="preserve">A képviselő-testület a következő állandó bizottságokat hozza létre: </w:t>
      </w:r>
    </w:p>
    <w:p w:rsidR="00023DC4" w:rsidRPr="00F90664" w:rsidRDefault="00023DC4" w:rsidP="00023DC4">
      <w:pPr>
        <w:numPr>
          <w:ilvl w:val="0"/>
          <w:numId w:val="32"/>
        </w:numPr>
        <w:rPr>
          <w:szCs w:val="24"/>
        </w:rPr>
      </w:pPr>
      <w:r w:rsidRPr="00F90664">
        <w:rPr>
          <w:szCs w:val="24"/>
        </w:rPr>
        <w:t>Pénzügyi Bizottságot, melynek létszáma</w:t>
      </w:r>
      <w:r>
        <w:rPr>
          <w:szCs w:val="24"/>
        </w:rPr>
        <w:t xml:space="preserve"> </w:t>
      </w:r>
      <w:r w:rsidRPr="00F90664">
        <w:rPr>
          <w:szCs w:val="24"/>
        </w:rPr>
        <w:t>3 fő</w:t>
      </w:r>
    </w:p>
    <w:p w:rsidR="00023DC4" w:rsidRPr="00F90664" w:rsidRDefault="00023DC4" w:rsidP="00023DC4">
      <w:pPr>
        <w:numPr>
          <w:ilvl w:val="0"/>
          <w:numId w:val="32"/>
        </w:numPr>
        <w:rPr>
          <w:szCs w:val="24"/>
        </w:rPr>
      </w:pPr>
      <w:r w:rsidRPr="00F90664">
        <w:rPr>
          <w:szCs w:val="24"/>
        </w:rPr>
        <w:t>az Ügyrendi Bizottságot, melynek létszáma 3 fő</w:t>
      </w:r>
    </w:p>
    <w:p w:rsidR="00023DC4" w:rsidRPr="004D3BE9" w:rsidRDefault="00F17DE3" w:rsidP="00023DC4">
      <w:pPr>
        <w:numPr>
          <w:ilvl w:val="0"/>
          <w:numId w:val="32"/>
        </w:numPr>
        <w:rPr>
          <w:color w:val="FF0000"/>
          <w:szCs w:val="24"/>
          <w:highlight w:val="yellow"/>
        </w:rPr>
      </w:pPr>
      <w:r w:rsidRPr="004D3BE9">
        <w:rPr>
          <w:color w:val="FF0000"/>
          <w:szCs w:val="24"/>
          <w:highlight w:val="yellow"/>
        </w:rPr>
        <w:t>*TÖRÖLVE:</w:t>
      </w:r>
      <w:r w:rsidR="00023DC4" w:rsidRPr="004D3BE9">
        <w:rPr>
          <w:color w:val="FF0000"/>
          <w:szCs w:val="24"/>
          <w:highlight w:val="yellow"/>
        </w:rPr>
        <w:t>a Szociális Bizottságot, melynek létszáma 3 fő</w:t>
      </w:r>
      <w:r w:rsidRPr="004D3BE9">
        <w:rPr>
          <w:color w:val="FF0000"/>
          <w:szCs w:val="24"/>
          <w:highlight w:val="yellow"/>
        </w:rPr>
        <w:t>*</w:t>
      </w:r>
    </w:p>
    <w:p w:rsidR="00023DC4" w:rsidRPr="0018628B" w:rsidRDefault="00023DC4" w:rsidP="00023DC4">
      <w:pPr>
        <w:pStyle w:val="Listaszerbekezds1"/>
        <w:numPr>
          <w:ilvl w:val="0"/>
          <w:numId w:val="33"/>
        </w:numPr>
        <w:rPr>
          <w:szCs w:val="24"/>
        </w:rPr>
      </w:pPr>
      <w:r w:rsidRPr="0018628B">
        <w:rPr>
          <w:bCs/>
          <w:iCs/>
          <w:szCs w:val="24"/>
        </w:rPr>
        <w:t xml:space="preserve">A bizottságok személyi összetételét a </w:t>
      </w:r>
      <w:r w:rsidRPr="0018628B">
        <w:rPr>
          <w:bCs/>
          <w:i/>
          <w:iCs/>
          <w:szCs w:val="24"/>
        </w:rPr>
        <w:t>3. sz. függelék</w:t>
      </w:r>
      <w:r w:rsidRPr="0018628B">
        <w:rPr>
          <w:bCs/>
          <w:iCs/>
          <w:szCs w:val="24"/>
        </w:rPr>
        <w:t xml:space="preserve"> tartalmazza.</w:t>
      </w:r>
    </w:p>
    <w:p w:rsidR="00023DC4" w:rsidRDefault="00023DC4" w:rsidP="00023DC4">
      <w:pPr>
        <w:pStyle w:val="Listaszerbekezds1"/>
        <w:numPr>
          <w:ilvl w:val="0"/>
          <w:numId w:val="33"/>
        </w:numPr>
        <w:rPr>
          <w:szCs w:val="24"/>
        </w:rPr>
      </w:pPr>
      <w:r w:rsidRPr="0018628B">
        <w:rPr>
          <w:szCs w:val="24"/>
        </w:rPr>
        <w:t>A bizottságok feladatainak ellátása érdekében külső tagokból álló szakmai tanácsadókat kérhet fel.</w:t>
      </w:r>
    </w:p>
    <w:p w:rsidR="00023DC4" w:rsidRDefault="00023DC4" w:rsidP="00023DC4">
      <w:pPr>
        <w:pStyle w:val="Listaszerbekezds1"/>
        <w:numPr>
          <w:ilvl w:val="0"/>
          <w:numId w:val="33"/>
        </w:numPr>
        <w:rPr>
          <w:szCs w:val="24"/>
        </w:rPr>
      </w:pPr>
      <w:r w:rsidRPr="0018628B">
        <w:rPr>
          <w:szCs w:val="24"/>
        </w:rPr>
        <w:t xml:space="preserve">A bizottság az átruházott hatáskörben hozott döntéseiről köteles a képviselőtestületet írásban tájékoztatni évente egyszer. </w:t>
      </w:r>
    </w:p>
    <w:p w:rsidR="00023DC4" w:rsidRDefault="00023DC4" w:rsidP="00023DC4">
      <w:pPr>
        <w:pStyle w:val="Listaszerbekezds1"/>
        <w:numPr>
          <w:ilvl w:val="0"/>
          <w:numId w:val="33"/>
        </w:numPr>
        <w:rPr>
          <w:szCs w:val="24"/>
        </w:rPr>
      </w:pPr>
      <w:r w:rsidRPr="0018628B">
        <w:rPr>
          <w:szCs w:val="24"/>
        </w:rPr>
        <w:t>A bizottság ciklusonként egyszer teljes körű beszámolót terjeszt elő tevékenységéről.</w:t>
      </w:r>
    </w:p>
    <w:p w:rsidR="00023DC4" w:rsidRPr="0018628B" w:rsidRDefault="00023DC4" w:rsidP="00023DC4">
      <w:pPr>
        <w:pStyle w:val="Listaszerbekezds1"/>
        <w:numPr>
          <w:ilvl w:val="0"/>
          <w:numId w:val="33"/>
        </w:numPr>
        <w:rPr>
          <w:szCs w:val="24"/>
        </w:rPr>
      </w:pPr>
      <w:r w:rsidRPr="0018628B">
        <w:rPr>
          <w:szCs w:val="24"/>
        </w:rPr>
        <w:t>A Képviselőtestület munkatervében határozza meg azokat az előterjesztéseket, amelyek a bizottságok állásfoglalásával nyújthatók be.</w:t>
      </w:r>
    </w:p>
    <w:p w:rsidR="00023DC4" w:rsidRDefault="00023DC4" w:rsidP="00023DC4">
      <w:pPr>
        <w:ind w:left="426" w:right="-1" w:hanging="426"/>
        <w:rPr>
          <w:i/>
        </w:rPr>
      </w:pPr>
    </w:p>
    <w:p w:rsidR="002715FD" w:rsidRDefault="002715FD" w:rsidP="00023DC4">
      <w:pPr>
        <w:pStyle w:val="Cmsor5"/>
        <w:jc w:val="center"/>
        <w:rPr>
          <w:bCs w:val="0"/>
          <w:i w:val="0"/>
          <w:sz w:val="24"/>
          <w:szCs w:val="24"/>
        </w:rPr>
      </w:pPr>
    </w:p>
    <w:p w:rsidR="00023DC4" w:rsidRPr="00217EF2" w:rsidRDefault="00023DC4" w:rsidP="00023DC4">
      <w:pPr>
        <w:pStyle w:val="Cmsor5"/>
        <w:jc w:val="center"/>
        <w:rPr>
          <w:bCs w:val="0"/>
          <w:i w:val="0"/>
          <w:sz w:val="24"/>
          <w:szCs w:val="24"/>
        </w:rPr>
      </w:pPr>
      <w:r w:rsidRPr="00217EF2">
        <w:rPr>
          <w:bCs w:val="0"/>
          <w:i w:val="0"/>
          <w:sz w:val="24"/>
          <w:szCs w:val="24"/>
        </w:rPr>
        <w:t>PÉNZÜGYI BIZOTTSÁG</w:t>
      </w:r>
    </w:p>
    <w:p w:rsidR="00023DC4" w:rsidRPr="007E25A0" w:rsidRDefault="00023DC4" w:rsidP="00023DC4">
      <w:pPr>
        <w:pStyle w:val="Szvegtrzs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21.</w:t>
      </w:r>
      <w:r w:rsidRPr="007E25A0">
        <w:rPr>
          <w:rFonts w:ascii="Times New Roman" w:hAnsi="Times New Roman"/>
          <w:b/>
          <w:bCs/>
          <w:szCs w:val="24"/>
        </w:rPr>
        <w:t xml:space="preserve"> §</w:t>
      </w:r>
    </w:p>
    <w:p w:rsidR="00023DC4" w:rsidRPr="003B1B81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A bizottság közreműködik az önkormányzat költségvetési, pénzügyi-ellenőrzési, vagyongazdálkodási, településüzemeltetési, infrastrukturális, településrendezési és fejlesztési feladatainak ellátásában.</w:t>
      </w:r>
    </w:p>
    <w:p w:rsidR="00023DC4" w:rsidRPr="003B1B81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Közreműködik a feladatkörét érintő önkormányzati rendeletek kidolgozásában, döntések előkészítésében.</w:t>
      </w:r>
    </w:p>
    <w:p w:rsidR="00023DC4" w:rsidRPr="007E25A0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A bizottság véleményezése szükséges az alábbi képviselőtestületi döntések előkészítéséhez: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az önkormányzat gazdasági programjának meghatározása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 xml:space="preserve"> az éves költségvetési koncepció kidolgozása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 xml:space="preserve">az éves költségvetési javaslat és végrehajtásáról szóló féléves, háromnegyed éves, </w:t>
      </w:r>
      <w:proofErr w:type="spellStart"/>
      <w:r w:rsidRPr="003B1B81">
        <w:rPr>
          <w:rFonts w:ascii="Times New Roman" w:hAnsi="Times New Roman"/>
          <w:szCs w:val="24"/>
        </w:rPr>
        <w:t>éves</w:t>
      </w:r>
      <w:proofErr w:type="spellEnd"/>
      <w:r w:rsidRPr="003B1B81">
        <w:rPr>
          <w:rFonts w:ascii="Times New Roman" w:hAnsi="Times New Roman"/>
          <w:szCs w:val="24"/>
        </w:rPr>
        <w:t xml:space="preserve"> beszámoló összeállítása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pénzmaradvány felhasználása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éves költségvetés módosítása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az átmeneti gazdálkodásról szóló rendelet előkészítése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önkormányzati vagyongazdálkodási ügyek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hitelfelvétel, k</w:t>
      </w:r>
      <w:r>
        <w:rPr>
          <w:rFonts w:ascii="Times New Roman" w:hAnsi="Times New Roman"/>
          <w:szCs w:val="24"/>
        </w:rPr>
        <w:t>ötv</w:t>
      </w:r>
      <w:r w:rsidRPr="003B1B81">
        <w:rPr>
          <w:rFonts w:ascii="Times New Roman" w:hAnsi="Times New Roman"/>
          <w:szCs w:val="24"/>
        </w:rPr>
        <w:t>énykibocsátás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helyi adók bevezetése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önkormányzati intézmény alapítása, megszüntetése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társulásban való részvétel</w:t>
      </w:r>
    </w:p>
    <w:p w:rsidR="00023DC4" w:rsidRPr="003B1B81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az önhibájukon kívül hátrányos helyzetben lévő helyi önkormányzatok támogatásának igénylésére pályázat benyújtása</w:t>
      </w:r>
    </w:p>
    <w:p w:rsidR="00023DC4" w:rsidRPr="009E75CB" w:rsidRDefault="00023DC4" w:rsidP="00023DC4">
      <w:pPr>
        <w:pStyle w:val="Lista2"/>
        <w:numPr>
          <w:ilvl w:val="0"/>
          <w:numId w:val="35"/>
        </w:numPr>
        <w:jc w:val="both"/>
        <w:rPr>
          <w:rFonts w:ascii="Times New Roman" w:hAnsi="Times New Roman"/>
          <w:b/>
          <w:szCs w:val="24"/>
        </w:rPr>
      </w:pPr>
      <w:r w:rsidRPr="003B1B81">
        <w:rPr>
          <w:rFonts w:ascii="Times New Roman" w:hAnsi="Times New Roman"/>
          <w:szCs w:val="24"/>
        </w:rPr>
        <w:t>alapítvány létrehozása</w:t>
      </w:r>
    </w:p>
    <w:p w:rsidR="00023DC4" w:rsidRPr="003B1B81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 w:rsidRPr="003B1B81">
        <w:rPr>
          <w:rFonts w:ascii="Times New Roman" w:hAnsi="Times New Roman"/>
          <w:szCs w:val="24"/>
        </w:rPr>
        <w:t>A bizottság közreműködik önkormányzati intézmények alaptevékenységi, kiegészítő vállalkozási tevékenységi körének meghatározása előkészítésében.</w:t>
      </w:r>
    </w:p>
    <w:p w:rsidR="00023DC4" w:rsidRPr="007E25A0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A bizottság ellenőrizheti a pénzkezelési szabályzat megtartását, a bizonylati rend és a bizonylati fegyelem érvényesítését. Vizsgálati megállapításait a képviselőtestület elé terjeszti. A testület a szükséges intézkedéseket megteszi.</w:t>
      </w:r>
    </w:p>
    <w:p w:rsidR="00023DC4" w:rsidRPr="00490EBC" w:rsidRDefault="00023DC4" w:rsidP="00023DC4">
      <w:pPr>
        <w:pStyle w:val="Lista"/>
        <w:numPr>
          <w:ilvl w:val="0"/>
          <w:numId w:val="34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 xml:space="preserve">A bizottság a Képviselőtestület által átruházott hatáskörében </w:t>
      </w:r>
      <w:r w:rsidRPr="00490EBC">
        <w:rPr>
          <w:rFonts w:ascii="Times New Roman" w:hAnsi="Times New Roman"/>
          <w:szCs w:val="24"/>
        </w:rPr>
        <w:t>véleményezi a vagyonrendelet előírásai szerint a vagyontárgyak elidegenítését.</w:t>
      </w:r>
    </w:p>
    <w:p w:rsidR="00023DC4" w:rsidRPr="007E25A0" w:rsidRDefault="00023DC4" w:rsidP="00023DC4">
      <w:pPr>
        <w:tabs>
          <w:tab w:val="left" w:pos="2694"/>
        </w:tabs>
        <w:rPr>
          <w:b/>
        </w:rPr>
      </w:pPr>
    </w:p>
    <w:p w:rsidR="00023DC4" w:rsidRDefault="00023DC4" w:rsidP="00023DC4">
      <w:pPr>
        <w:pStyle w:val="Cmsor5"/>
        <w:jc w:val="center"/>
        <w:rPr>
          <w:bCs w:val="0"/>
          <w:i w:val="0"/>
          <w:sz w:val="24"/>
          <w:szCs w:val="24"/>
        </w:rPr>
      </w:pPr>
    </w:p>
    <w:p w:rsidR="00023DC4" w:rsidRPr="00217EF2" w:rsidRDefault="00023DC4" w:rsidP="00023DC4">
      <w:pPr>
        <w:pStyle w:val="Cmsor5"/>
        <w:jc w:val="center"/>
        <w:rPr>
          <w:bCs w:val="0"/>
          <w:i w:val="0"/>
          <w:sz w:val="24"/>
          <w:szCs w:val="24"/>
        </w:rPr>
      </w:pPr>
      <w:r w:rsidRPr="00217EF2">
        <w:rPr>
          <w:bCs w:val="0"/>
          <w:i w:val="0"/>
          <w:sz w:val="24"/>
          <w:szCs w:val="24"/>
        </w:rPr>
        <w:t>ÜGYRENDI BIZOTTSÁG</w:t>
      </w:r>
    </w:p>
    <w:p w:rsidR="00023DC4" w:rsidRPr="007E25A0" w:rsidRDefault="00023DC4" w:rsidP="00023DC4">
      <w:pPr>
        <w:pStyle w:val="Szvegtrzs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22</w:t>
      </w:r>
      <w:r w:rsidRPr="007E25A0">
        <w:rPr>
          <w:rFonts w:ascii="Times New Roman" w:hAnsi="Times New Roman"/>
          <w:b/>
          <w:bCs/>
          <w:szCs w:val="24"/>
        </w:rPr>
        <w:t>. §</w:t>
      </w:r>
    </w:p>
    <w:p w:rsidR="00023DC4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A bizottság közreműködik az önkormányzat szervezeti, működési,</w:t>
      </w:r>
      <w:r>
        <w:rPr>
          <w:rFonts w:ascii="Times New Roman" w:hAnsi="Times New Roman"/>
          <w:szCs w:val="24"/>
        </w:rPr>
        <w:t xml:space="preserve"> </w:t>
      </w:r>
      <w:r w:rsidRPr="007E25A0">
        <w:rPr>
          <w:rFonts w:ascii="Times New Roman" w:hAnsi="Times New Roman"/>
          <w:szCs w:val="24"/>
        </w:rPr>
        <w:t>rendeletalkotási és egyéb szervezési feladatainak ellátásában.</w:t>
      </w:r>
    </w:p>
    <w:p w:rsidR="00023DC4" w:rsidRPr="00217EF2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217EF2">
        <w:rPr>
          <w:rFonts w:ascii="Times New Roman" w:hAnsi="Times New Roman"/>
          <w:szCs w:val="24"/>
        </w:rPr>
        <w:t xml:space="preserve">Kivizsgálja a polgármester által átadott, az önkormányzati képviselő összeférhetetlenségére irányuló kezdeményezést. </w:t>
      </w:r>
      <w:r w:rsidRPr="00217EF2">
        <w:rPr>
          <w:rFonts w:ascii="Times New Roman" w:hAnsi="Times New Roman"/>
          <w:bCs/>
          <w:kern w:val="0"/>
          <w:szCs w:val="24"/>
        </w:rPr>
        <w:t>A bizottság előterjesztése alapján a képviselő-testület a következő ülésén, legkésőbb az összeférhetetlenség megállapításának kezdeményezését követő 30 napon belül határozattal dönt az összeférhetetlenségről</w:t>
      </w:r>
    </w:p>
    <w:p w:rsidR="00023DC4" w:rsidRPr="007E25A0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Lebonyolítja a képviselőtestület hatáskörébe tartozó választásokat.</w:t>
      </w:r>
    </w:p>
    <w:p w:rsidR="00023DC4" w:rsidRPr="007E25A0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Közreműködik a Képviselőtestület rendeleteinek előkészítésében</w:t>
      </w:r>
    </w:p>
    <w:p w:rsidR="00023DC4" w:rsidRPr="007E25A0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Ellenőrzi a képviselőtestület rendeleteinek, határozatainak végrehajtását.</w:t>
      </w:r>
    </w:p>
    <w:p w:rsidR="00023DC4" w:rsidRPr="007E25A0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Előkészíti és megszervezi a helyi népszavazás lebonyolítását.</w:t>
      </w:r>
    </w:p>
    <w:p w:rsidR="00023DC4" w:rsidRPr="007E25A0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A bizottság véleményezése szükséges az alábbi képviselőtestületi döntések előkészítéséhez:</w:t>
      </w:r>
    </w:p>
    <w:p w:rsidR="00023DC4" w:rsidRPr="007E25A0" w:rsidRDefault="00023DC4" w:rsidP="00023DC4">
      <w:pPr>
        <w:pStyle w:val="Lista2"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képviselőtestületi munkaterv elfogadása,</w:t>
      </w:r>
    </w:p>
    <w:p w:rsidR="00023DC4" w:rsidRPr="007E25A0" w:rsidRDefault="00023DC4" w:rsidP="00023DC4">
      <w:pPr>
        <w:pStyle w:val="Lista2"/>
        <w:numPr>
          <w:ilvl w:val="0"/>
          <w:numId w:val="37"/>
        </w:numPr>
        <w:jc w:val="both"/>
        <w:rPr>
          <w:rFonts w:ascii="Times New Roman" w:hAnsi="Times New Roman"/>
          <w:b/>
          <w:szCs w:val="24"/>
        </w:rPr>
      </w:pPr>
      <w:r w:rsidRPr="007E25A0">
        <w:rPr>
          <w:rFonts w:ascii="Times New Roman" w:hAnsi="Times New Roman"/>
          <w:szCs w:val="24"/>
        </w:rPr>
        <w:t>Szervezeti és Működési Szabályzat kidolgozása, módosítása, kiegészítése</w:t>
      </w:r>
    </w:p>
    <w:p w:rsidR="00023DC4" w:rsidRDefault="00023DC4" w:rsidP="00023DC4">
      <w:pPr>
        <w:pStyle w:val="Lista2"/>
        <w:numPr>
          <w:ilvl w:val="0"/>
          <w:numId w:val="37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 xml:space="preserve">Elvégzi a polgármester és a képviselők által benyújtott vagyonnyilatkozat vizsgálatával, nyilvántartásával és ellenőrzésével kapcsolatos feladatokat. </w:t>
      </w:r>
    </w:p>
    <w:p w:rsidR="00023DC4" w:rsidRDefault="00023DC4" w:rsidP="00023DC4">
      <w:pPr>
        <w:pStyle w:val="Lista"/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7E25A0">
        <w:rPr>
          <w:rFonts w:ascii="Times New Roman" w:hAnsi="Times New Roman"/>
          <w:szCs w:val="24"/>
        </w:rPr>
        <w:t>Figyelemmel kíséri az önkormányzati rendeleteket és határozatokat, javaslatot tesz azok módosítására, kiegészítésére, vagy új rendelet alkotására.</w:t>
      </w:r>
    </w:p>
    <w:p w:rsidR="00023DC4" w:rsidRPr="007E25A0" w:rsidRDefault="00023DC4" w:rsidP="00023DC4">
      <w:pPr>
        <w:tabs>
          <w:tab w:val="left" w:pos="2694"/>
        </w:tabs>
        <w:rPr>
          <w:b/>
        </w:rPr>
      </w:pPr>
    </w:p>
    <w:p w:rsidR="00023DC4" w:rsidRPr="004D3BE9" w:rsidRDefault="00F17DE3" w:rsidP="00023DC4">
      <w:pPr>
        <w:pStyle w:val="Cmsor5"/>
        <w:jc w:val="center"/>
        <w:rPr>
          <w:bCs w:val="0"/>
          <w:i w:val="0"/>
          <w:color w:val="FF0000"/>
          <w:sz w:val="24"/>
          <w:szCs w:val="24"/>
          <w:highlight w:val="yellow"/>
        </w:rPr>
      </w:pPr>
      <w:r w:rsidRPr="004D3BE9">
        <w:rPr>
          <w:bCs w:val="0"/>
          <w:i w:val="0"/>
          <w:color w:val="FF0000"/>
          <w:sz w:val="24"/>
          <w:szCs w:val="24"/>
          <w:highlight w:val="yellow"/>
        </w:rPr>
        <w:t xml:space="preserve">*TÖRÖLVE: </w:t>
      </w:r>
      <w:r w:rsidR="00023DC4" w:rsidRPr="004D3BE9">
        <w:rPr>
          <w:bCs w:val="0"/>
          <w:i w:val="0"/>
          <w:color w:val="FF0000"/>
          <w:sz w:val="24"/>
          <w:szCs w:val="24"/>
          <w:highlight w:val="yellow"/>
        </w:rPr>
        <w:t>SZOCIÁLIS BIZOTTSÁG</w:t>
      </w:r>
    </w:p>
    <w:p w:rsidR="00023DC4" w:rsidRPr="004D3BE9" w:rsidRDefault="00023DC4" w:rsidP="00023DC4">
      <w:pPr>
        <w:jc w:val="center"/>
        <w:rPr>
          <w:b/>
          <w:color w:val="FF0000"/>
          <w:highlight w:val="yellow"/>
        </w:rPr>
      </w:pPr>
      <w:r w:rsidRPr="004D3BE9">
        <w:rPr>
          <w:b/>
          <w:color w:val="FF0000"/>
          <w:highlight w:val="yellow"/>
        </w:rPr>
        <w:t>23. §</w:t>
      </w:r>
    </w:p>
    <w:p w:rsidR="00023DC4" w:rsidRPr="004D3BE9" w:rsidRDefault="00023DC4" w:rsidP="00023DC4">
      <w:pPr>
        <w:tabs>
          <w:tab w:val="left" w:pos="2694"/>
        </w:tabs>
        <w:ind w:left="255"/>
        <w:rPr>
          <w:color w:val="FF0000"/>
          <w:highlight w:val="yellow"/>
        </w:rPr>
      </w:pPr>
    </w:p>
    <w:p w:rsidR="00023DC4" w:rsidRPr="004D3BE9" w:rsidRDefault="00023DC4" w:rsidP="00023DC4">
      <w:pPr>
        <w:pStyle w:val="Lista2"/>
        <w:numPr>
          <w:ilvl w:val="0"/>
          <w:numId w:val="38"/>
        </w:numPr>
        <w:jc w:val="both"/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A bizottság közreműködik az önkormányzat szociális, családsegítő, gyermek-és ifjúságvédelmi, valamint gyermekjóléti feladatainak ellátásában</w:t>
      </w:r>
    </w:p>
    <w:p w:rsidR="00023DC4" w:rsidRPr="004D3BE9" w:rsidRDefault="00023DC4" w:rsidP="00023DC4">
      <w:pPr>
        <w:pStyle w:val="Lista2"/>
        <w:numPr>
          <w:ilvl w:val="0"/>
          <w:numId w:val="38"/>
        </w:numPr>
        <w:jc w:val="both"/>
        <w:rPr>
          <w:rFonts w:ascii="Times New Roman" w:hAnsi="Times New Roman"/>
          <w:b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Közreműködik a feladatkörét érintő rendeletek előkészítésében.</w:t>
      </w:r>
    </w:p>
    <w:p w:rsidR="00023DC4" w:rsidRPr="004D3BE9" w:rsidRDefault="00023DC4" w:rsidP="00023DC4">
      <w:pPr>
        <w:pStyle w:val="Lista2"/>
        <w:numPr>
          <w:ilvl w:val="0"/>
          <w:numId w:val="38"/>
        </w:numPr>
        <w:jc w:val="both"/>
        <w:rPr>
          <w:rFonts w:ascii="Times New Roman" w:hAnsi="Times New Roman"/>
          <w:b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Közreműködik a szociális ellátás, a gyermek- és ifjúságvédelem helyzetének elemzésében</w:t>
      </w:r>
    </w:p>
    <w:p w:rsidR="00023DC4" w:rsidRPr="004D3BE9" w:rsidRDefault="00023DC4" w:rsidP="00023DC4">
      <w:pPr>
        <w:pStyle w:val="Lista"/>
        <w:numPr>
          <w:ilvl w:val="0"/>
          <w:numId w:val="38"/>
        </w:numPr>
        <w:jc w:val="both"/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A bizottság a képviselőtestület felhatalmazása alapján átruházott hatáskörben az alábbi feladatokat látja el:</w:t>
      </w:r>
    </w:p>
    <w:p w:rsidR="00023DC4" w:rsidRPr="004D3BE9" w:rsidRDefault="00023DC4" w:rsidP="00023DC4">
      <w:pPr>
        <w:pStyle w:val="Lista2"/>
        <w:numPr>
          <w:ilvl w:val="0"/>
          <w:numId w:val="39"/>
        </w:numPr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átmeneti segélyt állapít meg,</w:t>
      </w:r>
    </w:p>
    <w:p w:rsidR="00023DC4" w:rsidRPr="004D3BE9" w:rsidRDefault="00023DC4" w:rsidP="00023DC4">
      <w:pPr>
        <w:pStyle w:val="Lista2"/>
        <w:numPr>
          <w:ilvl w:val="0"/>
          <w:numId w:val="39"/>
        </w:numPr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javaslatot tesz a lakáscélú támogatás odaítéléséről</w:t>
      </w:r>
    </w:p>
    <w:p w:rsidR="00023DC4" w:rsidRPr="004D3BE9" w:rsidRDefault="00023DC4" w:rsidP="00023DC4">
      <w:pPr>
        <w:pStyle w:val="Lista2"/>
        <w:numPr>
          <w:ilvl w:val="0"/>
          <w:numId w:val="39"/>
        </w:numPr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dönt a méltányossági jogcímen megállapítható ápolási díjról</w:t>
      </w:r>
    </w:p>
    <w:p w:rsidR="00023DC4" w:rsidRPr="004D3BE9" w:rsidRDefault="00023DC4" w:rsidP="00023DC4">
      <w:pPr>
        <w:pStyle w:val="Lista"/>
        <w:numPr>
          <w:ilvl w:val="0"/>
          <w:numId w:val="38"/>
        </w:numPr>
        <w:jc w:val="both"/>
        <w:rPr>
          <w:rFonts w:ascii="Times New Roman" w:hAnsi="Times New Roman"/>
          <w:b/>
          <w:bCs/>
          <w:color w:val="FF0000"/>
          <w:highlight w:val="yellow"/>
        </w:rPr>
      </w:pPr>
      <w:r w:rsidRPr="004D3BE9">
        <w:rPr>
          <w:rFonts w:ascii="Times New Roman" w:hAnsi="Times New Roman"/>
          <w:color w:val="FF0000"/>
          <w:highlight w:val="yellow"/>
        </w:rPr>
        <w:t xml:space="preserve">A bizottság kapcsolatot tart fenn a „Remény” Nagycsaládosok Egyesületével, a Területi Gondozási Központtal, és a Családsegítő és Gyermekjóléti Szolgálattal. </w:t>
      </w:r>
    </w:p>
    <w:p w:rsidR="00023DC4" w:rsidRPr="004D3BE9" w:rsidRDefault="00023DC4" w:rsidP="00023DC4">
      <w:pPr>
        <w:pStyle w:val="Lista"/>
        <w:numPr>
          <w:ilvl w:val="0"/>
          <w:numId w:val="38"/>
        </w:numPr>
        <w:jc w:val="both"/>
        <w:rPr>
          <w:rFonts w:ascii="Times New Roman" w:hAnsi="Times New Roman"/>
          <w:color w:val="FF0000"/>
          <w:szCs w:val="24"/>
          <w:highlight w:val="yellow"/>
        </w:rPr>
      </w:pPr>
      <w:r w:rsidRPr="004D3BE9">
        <w:rPr>
          <w:rFonts w:ascii="Times New Roman" w:hAnsi="Times New Roman"/>
          <w:color w:val="FF0000"/>
          <w:szCs w:val="24"/>
          <w:highlight w:val="yellow"/>
        </w:rPr>
        <w:t>A bizottsági ülésre szükség szerint meg kell hívni az iskolai és óvodai ifjúságvédelmi felelősöket, védőnőket, Gondozási Központ vezetőjét és a gyermekjóléti szolgálat családgondozóját.</w:t>
      </w:r>
      <w:r w:rsidR="00F17DE3" w:rsidRPr="004D3BE9">
        <w:rPr>
          <w:rFonts w:ascii="Times New Roman" w:hAnsi="Times New Roman"/>
          <w:color w:val="FF0000"/>
          <w:szCs w:val="24"/>
          <w:highlight w:val="yellow"/>
        </w:rPr>
        <w:t>*</w:t>
      </w:r>
    </w:p>
    <w:p w:rsidR="00023DC4" w:rsidRPr="007E25A0" w:rsidRDefault="00023DC4" w:rsidP="00023DC4">
      <w:pPr>
        <w:numPr>
          <w:ilvl w:val="12"/>
          <w:numId w:val="0"/>
        </w:numPr>
        <w:tabs>
          <w:tab w:val="left" w:pos="2694"/>
        </w:tabs>
      </w:pPr>
    </w:p>
    <w:p w:rsidR="00023DC4" w:rsidRDefault="00023DC4" w:rsidP="00023DC4">
      <w:pPr>
        <w:spacing w:before="240" w:after="240"/>
        <w:jc w:val="center"/>
        <w:rPr>
          <w:b/>
        </w:rPr>
      </w:pPr>
      <w:r>
        <w:rPr>
          <w:b/>
        </w:rPr>
        <w:t>A bizottságok működése</w:t>
      </w:r>
    </w:p>
    <w:p w:rsidR="00023DC4" w:rsidRDefault="00023DC4" w:rsidP="00023DC4">
      <w:pPr>
        <w:spacing w:before="240" w:after="240"/>
        <w:jc w:val="center"/>
        <w:rPr>
          <w:b/>
        </w:rPr>
      </w:pPr>
      <w:r>
        <w:rPr>
          <w:b/>
        </w:rPr>
        <w:t>24. §</w:t>
      </w:r>
    </w:p>
    <w:p w:rsidR="00023DC4" w:rsidRDefault="00023DC4" w:rsidP="00023DC4">
      <w:pPr>
        <w:ind w:left="425" w:hanging="425"/>
      </w:pPr>
      <w:r>
        <w:t>(1) A bizottság ülését az elnök hívja össze és vezeti le. Az ülést a bizottság elnöke úgy köteles összehívni, hogy az előterjesztéseket és a meghívót legalább az ülést megelőző 2 nappal elektronikus úton megkapják az érdekeltek.</w:t>
      </w:r>
    </w:p>
    <w:p w:rsidR="00023DC4" w:rsidRDefault="00023DC4" w:rsidP="00023DC4">
      <w:pPr>
        <w:ind w:left="425" w:hanging="425"/>
      </w:pPr>
      <w:r>
        <w:t>(2) A bizottságot 8 napon belüli időpontra össze kell hívni a képviselő-testület határozata alapján, illetve a polgármester, vagy a bizottsági tagok több mint felének napirendi javaslatot is tartalmazó indítványára</w:t>
      </w:r>
    </w:p>
    <w:p w:rsidR="00023DC4" w:rsidRDefault="00023DC4" w:rsidP="00023DC4">
      <w:pPr>
        <w:ind w:left="425" w:hanging="425"/>
      </w:pPr>
      <w:r>
        <w:t>(3) A bizottsági ülésekre állandó meghívott a polgármester és a jegyző.</w:t>
      </w:r>
    </w:p>
    <w:p w:rsidR="00023DC4" w:rsidRDefault="00023DC4" w:rsidP="00023DC4">
      <w:pPr>
        <w:ind w:left="425" w:hanging="425"/>
      </w:pPr>
      <w:r>
        <w:t xml:space="preserve">(4) A bizottság ülése akkor határozatképes, ha azon a bizottság tagjainak többsége jelen van. </w:t>
      </w:r>
      <w:r w:rsidRPr="00777F61">
        <w:t>A bizottság határozatképességére és határozathozatalára a képviselő-testületre vonatkozó szabályokat kell – megfelelően – alkalmazni.</w:t>
      </w:r>
    </w:p>
    <w:p w:rsidR="00023DC4" w:rsidRDefault="00023DC4" w:rsidP="00023DC4">
      <w:pPr>
        <w:ind w:left="425" w:hanging="425"/>
      </w:pPr>
      <w:r>
        <w:t xml:space="preserve">(5) A bizottsági döntéshozatalból kizárható az, akit, vagy akinek a hozzátartozóját személyesen érinti az ügy. A személyes érintettséget az érdekelt köteles bejelenteni. A kizárásról a bizottság elnöke esetén a polgármester, bizottsági tag esetén a bizottság dönt. </w:t>
      </w:r>
    </w:p>
    <w:p w:rsidR="00023DC4" w:rsidRDefault="00023DC4" w:rsidP="00023DC4">
      <w:pPr>
        <w:ind w:left="425" w:hanging="425"/>
      </w:pPr>
      <w:r>
        <w:t>(6) A bizottság ülése nyilvános, zárt ülést a bizottságok Szervezeti és Működési Szabályzatában meghatározott szabályok megfelelő alkalmazásával tarthat. A bizottság minden tagja köteles az ülésen tudomására jutott szolgálati titkot és személyes adatot megőrizni.</w:t>
      </w:r>
    </w:p>
    <w:p w:rsidR="00023DC4" w:rsidRDefault="00023DC4" w:rsidP="00023DC4">
      <w:pPr>
        <w:spacing w:after="240"/>
        <w:ind w:left="426" w:right="-1" w:hanging="426"/>
      </w:pPr>
      <w:r>
        <w:t>(7) A bizottság a feladat- és hatáskörébe tartozó kérdésekben egyszerű többséggel hoz döntést. A bizottság döntéseiről annak elnöke ad tájékoztatást.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25. §</w:t>
      </w:r>
    </w:p>
    <w:p w:rsidR="00023DC4" w:rsidRDefault="00023DC4" w:rsidP="00023DC4">
      <w:pPr>
        <w:ind w:left="425" w:hanging="425"/>
      </w:pPr>
      <w:r>
        <w:t>(1) A bizottság üléseiről jegyzőkönyvet kell készíteni, amely az elhangzott felszólalások rövid ismertetését, a hozott döntést, valamint a kisebbségi véleményeket tartalmazza. A jegyzőkönyvet a bizottság elnöke és az ülésen kijelölt egy tagja írja alá.</w:t>
      </w:r>
    </w:p>
    <w:p w:rsidR="00023DC4" w:rsidRDefault="00023DC4" w:rsidP="00023DC4">
      <w:pPr>
        <w:ind w:left="425" w:hanging="425"/>
      </w:pPr>
      <w:r>
        <w:t>(2) A jegyzőkönyv elkészítésére a képviselő-testület ülésére vonatkozó szabályokat kell – megfelelően – alkalmazni.</w:t>
      </w:r>
    </w:p>
    <w:p w:rsidR="00023DC4" w:rsidRDefault="00023DC4" w:rsidP="00023DC4">
      <w:pPr>
        <w:ind w:left="425" w:hanging="425"/>
      </w:pPr>
      <w:r>
        <w:t>(3) A bizottság döntéseiről a jegyző nyilvántartást vezet és gondoskodik az iratanyag szabályszerű kezeléséről.</w:t>
      </w:r>
    </w:p>
    <w:p w:rsidR="00023DC4" w:rsidRDefault="00023DC4" w:rsidP="00023DC4">
      <w:pPr>
        <w:ind w:left="425" w:hanging="425"/>
      </w:pPr>
      <w:r>
        <w:t>(4) A bizottság a tevékenységről évenként beszámol a képviselő-testületnek.</w:t>
      </w:r>
    </w:p>
    <w:p w:rsidR="00023DC4" w:rsidRDefault="00023DC4" w:rsidP="00023DC4">
      <w:pPr>
        <w:jc w:val="center"/>
        <w:rPr>
          <w:b/>
        </w:rPr>
      </w:pPr>
    </w:p>
    <w:p w:rsidR="00023DC4" w:rsidRPr="00777F61" w:rsidRDefault="00023DC4" w:rsidP="00023DC4">
      <w:pPr>
        <w:jc w:val="center"/>
        <w:rPr>
          <w:b/>
        </w:rPr>
      </w:pPr>
      <w:r w:rsidRPr="00777F61">
        <w:rPr>
          <w:b/>
        </w:rPr>
        <w:t>VII. Fejezet</w:t>
      </w:r>
    </w:p>
    <w:p w:rsidR="00023DC4" w:rsidRPr="00777F61" w:rsidRDefault="00023DC4" w:rsidP="00023DC4">
      <w:pPr>
        <w:spacing w:before="240"/>
        <w:jc w:val="center"/>
        <w:rPr>
          <w:b/>
        </w:rPr>
      </w:pPr>
      <w:r w:rsidRPr="00777F61">
        <w:rPr>
          <w:b/>
        </w:rPr>
        <w:t>A TISZTSÉGVISELŐK</w:t>
      </w:r>
    </w:p>
    <w:p w:rsidR="00023DC4" w:rsidRDefault="00023DC4" w:rsidP="00023DC4">
      <w:pPr>
        <w:spacing w:before="240"/>
        <w:jc w:val="center"/>
      </w:pPr>
      <w:r w:rsidRPr="00777F61">
        <w:rPr>
          <w:b/>
        </w:rPr>
        <w:t>A polgármester</w:t>
      </w:r>
    </w:p>
    <w:p w:rsidR="00023DC4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26. §</w:t>
      </w:r>
    </w:p>
    <w:p w:rsidR="00023DC4" w:rsidRDefault="00023DC4" w:rsidP="00023DC4">
      <w:pPr>
        <w:pStyle w:val="Listaszerbekezds1"/>
        <w:numPr>
          <w:ilvl w:val="6"/>
          <w:numId w:val="10"/>
        </w:numPr>
        <w:tabs>
          <w:tab w:val="clear" w:pos="5040"/>
          <w:tab w:val="num" w:pos="426"/>
        </w:tabs>
        <w:ind w:left="426" w:hanging="426"/>
      </w:pPr>
      <w:r>
        <w:t>A polgármester a megbízatását főállásban látja el.</w:t>
      </w:r>
    </w:p>
    <w:p w:rsidR="00023DC4" w:rsidRDefault="00023DC4" w:rsidP="00023DC4">
      <w:pPr>
        <w:pStyle w:val="Listaszerbekezds1"/>
        <w:numPr>
          <w:ilvl w:val="6"/>
          <w:numId w:val="10"/>
        </w:numPr>
        <w:tabs>
          <w:tab w:val="clear" w:pos="5040"/>
          <w:tab w:val="num" w:pos="426"/>
        </w:tabs>
        <w:ind w:left="426" w:hanging="426"/>
      </w:pPr>
      <w:r>
        <w:t xml:space="preserve">A polgármesterrel kapcsolatos munkáltatói jogok közül a képviselő-testület gyakorolja a következőket: </w:t>
      </w:r>
    </w:p>
    <w:p w:rsidR="00023DC4" w:rsidRDefault="00023DC4" w:rsidP="00023DC4">
      <w:pPr>
        <w:ind w:left="709" w:hanging="283"/>
      </w:pPr>
      <w:r>
        <w:t xml:space="preserve">– az illetmény megállapítása, </w:t>
      </w:r>
    </w:p>
    <w:p w:rsidR="00023DC4" w:rsidRDefault="00023DC4" w:rsidP="00023DC4">
      <w:pPr>
        <w:ind w:left="709" w:hanging="283"/>
      </w:pPr>
      <w:r>
        <w:t>– a jutalmazás,</w:t>
      </w:r>
    </w:p>
    <w:p w:rsidR="00023DC4" w:rsidRDefault="00023DC4" w:rsidP="00023DC4">
      <w:pPr>
        <w:ind w:left="709" w:hanging="283"/>
      </w:pPr>
      <w:r>
        <w:t>– összeférhetetlenség kimondása,</w:t>
      </w:r>
    </w:p>
    <w:p w:rsidR="00023DC4" w:rsidRDefault="00023DC4" w:rsidP="00023DC4">
      <w:pPr>
        <w:ind w:left="709" w:hanging="283"/>
      </w:pPr>
      <w:r>
        <w:t>– a fegyelmi eljárás megindítása és a fegyelmi büntetés kiszabása,</w:t>
      </w:r>
    </w:p>
    <w:p w:rsidR="00023DC4" w:rsidRPr="00BA6A0A" w:rsidRDefault="00023DC4" w:rsidP="00023DC4">
      <w:pPr>
        <w:ind w:left="709" w:hanging="284"/>
      </w:pPr>
      <w:r>
        <w:t>– az anyagi felelősség megállapítása.</w:t>
      </w:r>
    </w:p>
    <w:p w:rsidR="00023DC4" w:rsidRPr="00E81B3C" w:rsidRDefault="00023DC4" w:rsidP="00023DC4">
      <w:r>
        <w:t xml:space="preserve">(3) </w:t>
      </w:r>
      <w:r w:rsidRPr="00E81B3C">
        <w:t>A polgármester a képviselőtestület felhatalmazása alapján átruházott hatáskörben az alábbi feladatokat látja el:</w:t>
      </w:r>
    </w:p>
    <w:p w:rsidR="00023DC4" w:rsidRPr="004D3BE9" w:rsidRDefault="00F17DE3" w:rsidP="00023DC4">
      <w:pPr>
        <w:pStyle w:val="Lista4"/>
        <w:keepLines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Cs w:val="24"/>
          <w:highlight w:val="yellow"/>
        </w:rPr>
      </w:pPr>
      <w:r w:rsidRPr="004D3BE9">
        <w:rPr>
          <w:color w:val="FF0000"/>
          <w:szCs w:val="24"/>
          <w:highlight w:val="yellow"/>
        </w:rPr>
        <w:t xml:space="preserve">*TÖRÖLVE: </w:t>
      </w:r>
      <w:r w:rsidR="00023DC4" w:rsidRPr="004D3BE9">
        <w:rPr>
          <w:color w:val="FF0000"/>
          <w:szCs w:val="24"/>
          <w:highlight w:val="yellow"/>
        </w:rPr>
        <w:t>temetési</w:t>
      </w:r>
      <w:r w:rsidRPr="004D3BE9">
        <w:rPr>
          <w:color w:val="FF0000"/>
          <w:szCs w:val="24"/>
          <w:highlight w:val="yellow"/>
        </w:rPr>
        <w:t xml:space="preserve"> HELYETTE: önkormányzati *</w:t>
      </w:r>
      <w:r w:rsidR="00023DC4" w:rsidRPr="004D3BE9">
        <w:rPr>
          <w:szCs w:val="24"/>
          <w:highlight w:val="yellow"/>
        </w:rPr>
        <w:t xml:space="preserve"> segélyt állapít meg,</w:t>
      </w:r>
    </w:p>
    <w:p w:rsidR="00023DC4" w:rsidRPr="004D3BE9" w:rsidRDefault="00F17DE3" w:rsidP="00023DC4">
      <w:pPr>
        <w:pStyle w:val="Lista4"/>
        <w:keepLines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  <w:highlight w:val="yellow"/>
        </w:rPr>
      </w:pPr>
      <w:r w:rsidRPr="004D3BE9">
        <w:rPr>
          <w:color w:val="FF0000"/>
          <w:highlight w:val="yellow"/>
        </w:rPr>
        <w:t xml:space="preserve">*TÖRÖLVE: </w:t>
      </w:r>
      <w:r w:rsidR="00023DC4" w:rsidRPr="004D3BE9">
        <w:rPr>
          <w:color w:val="FF0000"/>
          <w:highlight w:val="yellow"/>
        </w:rPr>
        <w:t>elbírálja a rendkívüli segély iránti kérelmeket,</w:t>
      </w:r>
      <w:r w:rsidRPr="004D3BE9">
        <w:rPr>
          <w:color w:val="FF0000"/>
          <w:highlight w:val="yellow"/>
        </w:rPr>
        <w:t>*</w:t>
      </w:r>
    </w:p>
    <w:p w:rsidR="00F17DE3" w:rsidRPr="004D3BE9" w:rsidRDefault="00F17DE3" w:rsidP="00023DC4">
      <w:pPr>
        <w:pStyle w:val="Lista4"/>
        <w:keepLines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  <w:highlight w:val="yellow"/>
        </w:rPr>
      </w:pPr>
      <w:r w:rsidRPr="004D3BE9">
        <w:rPr>
          <w:color w:val="FF0000"/>
          <w:highlight w:val="yellow"/>
        </w:rPr>
        <w:t>KIEGÉSZÜL: eljár a méltányossági közgyógyellátás, és a</w:t>
      </w:r>
    </w:p>
    <w:p w:rsidR="00F17DE3" w:rsidRPr="004D3BE9" w:rsidRDefault="00F17DE3" w:rsidP="00023DC4">
      <w:pPr>
        <w:pStyle w:val="Lista4"/>
        <w:keepLines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  <w:highlight w:val="yellow"/>
        </w:rPr>
      </w:pPr>
      <w:r w:rsidRPr="004D3BE9">
        <w:rPr>
          <w:color w:val="FF0000"/>
          <w:highlight w:val="yellow"/>
        </w:rPr>
        <w:t>köztemetéssel kapcsolatos ügyekben</w:t>
      </w:r>
    </w:p>
    <w:p w:rsidR="00023DC4" w:rsidRPr="001A7171" w:rsidRDefault="00023DC4" w:rsidP="00023DC4">
      <w:pPr>
        <w:pStyle w:val="Lista4"/>
        <w:keepLines w:val="0"/>
        <w:overflowPunct w:val="0"/>
        <w:autoSpaceDE w:val="0"/>
        <w:autoSpaceDN w:val="0"/>
        <w:adjustRightInd w:val="0"/>
        <w:ind w:left="849" w:firstLine="0"/>
        <w:textAlignment w:val="baseline"/>
        <w:rPr>
          <w:b/>
          <w:szCs w:val="24"/>
        </w:rPr>
      </w:pP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27. §</w:t>
      </w:r>
    </w:p>
    <w:p w:rsidR="00023DC4" w:rsidRDefault="00023DC4" w:rsidP="00023DC4">
      <w:pPr>
        <w:ind w:left="426" w:right="-1" w:hanging="426"/>
        <w:rPr>
          <w:i/>
        </w:rPr>
      </w:pPr>
      <w:r>
        <w:t>(1) A polgármesternek a képviselő-testület működésével összefüggő feladatai:</w:t>
      </w:r>
    </w:p>
    <w:p w:rsidR="00023DC4" w:rsidRDefault="00023DC4" w:rsidP="00023DC4">
      <w:pPr>
        <w:numPr>
          <w:ilvl w:val="0"/>
          <w:numId w:val="40"/>
        </w:numPr>
        <w:ind w:right="-1"/>
        <w:rPr>
          <w:i/>
        </w:rPr>
      </w:pPr>
      <w:r>
        <w:t>összehívja és vezeti a képviselő-testület üléseit</w:t>
      </w:r>
    </w:p>
    <w:p w:rsidR="00023DC4" w:rsidRDefault="00023DC4" w:rsidP="00023DC4">
      <w:pPr>
        <w:numPr>
          <w:ilvl w:val="0"/>
          <w:numId w:val="40"/>
        </w:numPr>
        <w:ind w:right="-1"/>
        <w:rPr>
          <w:i/>
        </w:rPr>
      </w:pPr>
      <w:r>
        <w:t>képviseli az önkormányzatot</w:t>
      </w:r>
    </w:p>
    <w:p w:rsidR="00023DC4" w:rsidRDefault="00023DC4" w:rsidP="00023DC4">
      <w:pPr>
        <w:numPr>
          <w:ilvl w:val="0"/>
          <w:numId w:val="40"/>
        </w:numPr>
        <w:ind w:right="-1"/>
        <w:rPr>
          <w:i/>
        </w:rPr>
      </w:pPr>
      <w:r>
        <w:t>segíti a képviselő-testület tagjainak a munkáját;</w:t>
      </w:r>
    </w:p>
    <w:p w:rsidR="00023DC4" w:rsidRDefault="00023DC4" w:rsidP="00023DC4">
      <w:pPr>
        <w:numPr>
          <w:ilvl w:val="0"/>
          <w:numId w:val="40"/>
        </w:numPr>
        <w:ind w:right="-1"/>
        <w:rPr>
          <w:i/>
        </w:rPr>
      </w:pPr>
      <w:r>
        <w:t>szervezi a településfejlesztést és közszolgáltatásokat;</w:t>
      </w:r>
    </w:p>
    <w:p w:rsidR="00023DC4" w:rsidRDefault="00023DC4" w:rsidP="00023DC4">
      <w:pPr>
        <w:numPr>
          <w:ilvl w:val="0"/>
          <w:numId w:val="40"/>
        </w:numPr>
        <w:rPr>
          <w:i/>
        </w:rPr>
      </w:pPr>
      <w:r>
        <w:t>biztosítja a demokratikus helyi hatalomgyakorlást és a közakarat érvényesítését;</w:t>
      </w:r>
    </w:p>
    <w:p w:rsidR="00023DC4" w:rsidRPr="005A0E6A" w:rsidRDefault="00023DC4" w:rsidP="00023DC4">
      <w:pPr>
        <w:numPr>
          <w:ilvl w:val="0"/>
          <w:numId w:val="40"/>
        </w:numPr>
        <w:rPr>
          <w:i/>
        </w:rPr>
      </w:pPr>
      <w:r>
        <w:t>ha a képviselő-testület döntését az önkormányzat érdekeit sértőnek tartja, ugyanazon ügyben egy alkalommal az ülést követő három napon belül kezdeményezheti a döntés ismételt megtárgyalását. A kezdeményezésről a képviselő-testület a benyújtás napjától számított tizenöt napon belül dönt.</w:t>
      </w:r>
    </w:p>
    <w:p w:rsidR="00023DC4" w:rsidRPr="008E4C5A" w:rsidRDefault="00023DC4" w:rsidP="00023DC4">
      <w:pPr>
        <w:numPr>
          <w:ilvl w:val="0"/>
          <w:numId w:val="40"/>
        </w:numPr>
        <w:rPr>
          <w:i/>
        </w:rPr>
      </w:pPr>
      <w:r>
        <w:t>A polgármester dönt a képviselő személyes érintettségére vonatkozó bejelentési kötelezettség elmulasztása esetén a képviselő megbírságolásáról, mely a képviselő megállapított tiszteletdíjának 20%-a.</w:t>
      </w:r>
    </w:p>
    <w:p w:rsidR="00023DC4" w:rsidRDefault="00023DC4" w:rsidP="00023DC4">
      <w:pPr>
        <w:rPr>
          <w:i/>
        </w:rPr>
      </w:pPr>
      <w:r>
        <w:t>(2) A polgármester a jogszabályokban és az e rendeletben meghatározott hatáskörein túlmenően:</w:t>
      </w:r>
    </w:p>
    <w:p w:rsidR="00023DC4" w:rsidRDefault="00023DC4" w:rsidP="00023DC4">
      <w:pPr>
        <w:numPr>
          <w:ilvl w:val="0"/>
          <w:numId w:val="48"/>
        </w:numPr>
        <w:tabs>
          <w:tab w:val="clear" w:pos="1866"/>
          <w:tab w:val="num" w:pos="720"/>
        </w:tabs>
        <w:ind w:left="720" w:right="-1"/>
        <w:rPr>
          <w:i/>
        </w:rPr>
      </w:pPr>
      <w:r>
        <w:t>ellátja az önkormányzat nemzetközi kapcsolataival összefüggő protokolláris feladatokat;</w:t>
      </w:r>
    </w:p>
    <w:p w:rsidR="00023DC4" w:rsidRDefault="00023DC4" w:rsidP="00023DC4">
      <w:pPr>
        <w:numPr>
          <w:ilvl w:val="0"/>
          <w:numId w:val="48"/>
        </w:numPr>
        <w:tabs>
          <w:tab w:val="clear" w:pos="1866"/>
          <w:tab w:val="num" w:pos="720"/>
        </w:tabs>
        <w:ind w:left="720" w:right="-1"/>
        <w:rPr>
          <w:i/>
        </w:rPr>
      </w:pPr>
      <w:r>
        <w:t>véleményt nyilvánít a község életét érintő kérdésekben;</w:t>
      </w:r>
    </w:p>
    <w:p w:rsidR="00023DC4" w:rsidRDefault="00023DC4" w:rsidP="00023DC4">
      <w:pPr>
        <w:numPr>
          <w:ilvl w:val="0"/>
          <w:numId w:val="48"/>
        </w:numPr>
        <w:tabs>
          <w:tab w:val="clear" w:pos="1866"/>
          <w:tab w:val="num" w:pos="720"/>
        </w:tabs>
        <w:ind w:left="720" w:right="-1"/>
        <w:rPr>
          <w:i/>
        </w:rPr>
      </w:pPr>
      <w:r>
        <w:t>nyilatkozatot ad a hírközlő szerveknek;</w:t>
      </w:r>
    </w:p>
    <w:p w:rsidR="00023DC4" w:rsidRDefault="00023DC4" w:rsidP="00023DC4">
      <w:pPr>
        <w:numPr>
          <w:ilvl w:val="0"/>
          <w:numId w:val="48"/>
        </w:numPr>
        <w:tabs>
          <w:tab w:val="clear" w:pos="1866"/>
          <w:tab w:val="num" w:pos="720"/>
        </w:tabs>
        <w:ind w:left="720" w:right="-1"/>
        <w:rPr>
          <w:i/>
        </w:rPr>
      </w:pPr>
      <w:r>
        <w:t>gondoskodik a képviselő-testület és szervei, valamint az intézmények munkáját, céljait hitelesen és tárgyilagosan bemutató, a község érdekének megfelelő propaganda tevékenység kialakításáról;</w:t>
      </w:r>
    </w:p>
    <w:p w:rsidR="00023DC4" w:rsidRDefault="00023DC4" w:rsidP="00023DC4">
      <w:pPr>
        <w:numPr>
          <w:ilvl w:val="0"/>
          <w:numId w:val="48"/>
        </w:numPr>
        <w:tabs>
          <w:tab w:val="clear" w:pos="1866"/>
          <w:tab w:val="num" w:pos="720"/>
        </w:tabs>
        <w:ind w:left="720" w:right="-1"/>
        <w:rPr>
          <w:i/>
        </w:rPr>
      </w:pPr>
      <w:r>
        <w:t>irányítja az önkormányzat nemzetközi tevékenységét;</w:t>
      </w:r>
    </w:p>
    <w:p w:rsidR="00023DC4" w:rsidRDefault="00F94102" w:rsidP="00023DC4">
      <w:pPr>
        <w:spacing w:after="240"/>
        <w:ind w:left="426" w:right="-1" w:hanging="426"/>
      </w:pPr>
      <w:r>
        <w:t xml:space="preserve">(4) A polgármester a Polgármesteri Hivatalban </w:t>
      </w:r>
      <w:r w:rsidR="00023DC4" w:rsidRPr="00FA56EF">
        <w:t>a Polgármesteri Hivatal Szervezeti és Működési Szabályzatában foglalt ügyfélfogadási rend szerint fogadónapot tart.</w:t>
      </w:r>
    </w:p>
    <w:p w:rsidR="00023DC4" w:rsidRPr="00E6102B" w:rsidRDefault="00023DC4" w:rsidP="00023DC4">
      <w:pPr>
        <w:jc w:val="center"/>
        <w:rPr>
          <w:b/>
        </w:rPr>
      </w:pPr>
      <w:r w:rsidRPr="00E6102B">
        <w:rPr>
          <w:b/>
        </w:rPr>
        <w:t>Az alpolgármester</w:t>
      </w:r>
    </w:p>
    <w:p w:rsidR="00023DC4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28. §</w:t>
      </w:r>
    </w:p>
    <w:p w:rsidR="00023DC4" w:rsidRDefault="00023DC4" w:rsidP="00023DC4">
      <w:pPr>
        <w:numPr>
          <w:ilvl w:val="0"/>
          <w:numId w:val="41"/>
        </w:numPr>
      </w:pPr>
      <w:r>
        <w:t xml:space="preserve">A képviselő-testület egy alpolgármestert választ. </w:t>
      </w:r>
    </w:p>
    <w:p w:rsidR="00023DC4" w:rsidRPr="00E6102B" w:rsidRDefault="00023DC4" w:rsidP="00023DC4">
      <w:pPr>
        <w:numPr>
          <w:ilvl w:val="0"/>
          <w:numId w:val="41"/>
        </w:numPr>
      </w:pPr>
      <w:r>
        <w:rPr>
          <w:szCs w:val="24"/>
        </w:rPr>
        <w:t>A</w:t>
      </w:r>
      <w:r w:rsidRPr="00E6102B">
        <w:rPr>
          <w:szCs w:val="24"/>
        </w:rPr>
        <w:t>z alpolgármester társadalmi megbízatással tölti be tisztségét</w:t>
      </w:r>
    </w:p>
    <w:p w:rsidR="00023DC4" w:rsidRPr="004B0C61" w:rsidRDefault="00023DC4" w:rsidP="00023DC4">
      <w:pPr>
        <w:pStyle w:val="Lista"/>
        <w:numPr>
          <w:ilvl w:val="0"/>
          <w:numId w:val="41"/>
        </w:numPr>
        <w:jc w:val="both"/>
        <w:rPr>
          <w:rFonts w:ascii="Times New Roman" w:hAnsi="Times New Roman"/>
          <w:b/>
          <w:szCs w:val="24"/>
        </w:rPr>
      </w:pPr>
      <w:r w:rsidRPr="004B0C61">
        <w:rPr>
          <w:rFonts w:ascii="Times New Roman" w:hAnsi="Times New Roman"/>
          <w:szCs w:val="24"/>
        </w:rPr>
        <w:t xml:space="preserve">A polgármester és az alpolgármester tartós akadályoztatása esetén </w:t>
      </w:r>
      <w:r w:rsidRPr="004B0C61">
        <w:rPr>
          <w:rFonts w:ascii="Times New Roman" w:hAnsi="Times New Roman"/>
        </w:rPr>
        <w:t>a képviselőtestület összehívása és vezetése a Pénzügyi Bizottság elnökének feladata.</w:t>
      </w:r>
    </w:p>
    <w:p w:rsidR="00023DC4" w:rsidRPr="00A346CB" w:rsidRDefault="00023DC4" w:rsidP="00023DC4">
      <w:pPr>
        <w:pStyle w:val="Lista"/>
        <w:numPr>
          <w:ilvl w:val="0"/>
          <w:numId w:val="41"/>
        </w:numPr>
        <w:jc w:val="both"/>
        <w:rPr>
          <w:rFonts w:ascii="Times New Roman" w:hAnsi="Times New Roman"/>
        </w:rPr>
      </w:pPr>
      <w:r w:rsidRPr="00A346CB">
        <w:rPr>
          <w:rFonts w:ascii="Times New Roman" w:hAnsi="Times New Roman"/>
        </w:rPr>
        <w:t>Tartós akadályoztatásnak minősül:</w:t>
      </w:r>
    </w:p>
    <w:p w:rsidR="00023DC4" w:rsidRPr="00A346CB" w:rsidRDefault="00023DC4" w:rsidP="00023DC4">
      <w:pPr>
        <w:numPr>
          <w:ilvl w:val="1"/>
          <w:numId w:val="41"/>
        </w:numPr>
        <w:ind w:right="-1"/>
      </w:pPr>
      <w:r w:rsidRPr="00A346CB">
        <w:t>30 napot meghaladó betegség, külszolgálat;</w:t>
      </w:r>
    </w:p>
    <w:p w:rsidR="00023DC4" w:rsidRPr="00A346CB" w:rsidRDefault="00023DC4" w:rsidP="00023DC4">
      <w:pPr>
        <w:numPr>
          <w:ilvl w:val="1"/>
          <w:numId w:val="41"/>
        </w:numPr>
        <w:ind w:right="-1"/>
      </w:pPr>
      <w:r w:rsidRPr="00A346CB">
        <w:t>büntető vagy egyéb eljárás miatti tisztségből való felfüggesztés;</w:t>
      </w:r>
    </w:p>
    <w:p w:rsidR="00023DC4" w:rsidRPr="00A346CB" w:rsidRDefault="00023DC4" w:rsidP="00023DC4">
      <w:pPr>
        <w:numPr>
          <w:ilvl w:val="1"/>
          <w:numId w:val="41"/>
        </w:numPr>
        <w:ind w:right="-1"/>
      </w:pPr>
      <w:r w:rsidRPr="00A346CB">
        <w:t>30 napot meghaladó fizetés nélküli szabadság;</w:t>
      </w:r>
    </w:p>
    <w:p w:rsidR="00023DC4" w:rsidRPr="00A346CB" w:rsidRDefault="00023DC4" w:rsidP="00023DC4">
      <w:pPr>
        <w:spacing w:before="240"/>
        <w:jc w:val="center"/>
        <w:rPr>
          <w:b/>
        </w:rPr>
      </w:pPr>
      <w:r w:rsidRPr="00A346CB">
        <w:rPr>
          <w:b/>
        </w:rPr>
        <w:t>A jegyző</w:t>
      </w:r>
    </w:p>
    <w:p w:rsidR="00023DC4" w:rsidRPr="00A346CB" w:rsidRDefault="00023DC4" w:rsidP="00023DC4">
      <w:pPr>
        <w:spacing w:before="240" w:after="240"/>
        <w:ind w:right="-1"/>
        <w:jc w:val="center"/>
        <w:rPr>
          <w:b/>
        </w:rPr>
      </w:pPr>
      <w:r>
        <w:rPr>
          <w:b/>
        </w:rPr>
        <w:t>29</w:t>
      </w:r>
      <w:r w:rsidRPr="00A346CB">
        <w:rPr>
          <w:b/>
        </w:rPr>
        <w:t>. §</w:t>
      </w:r>
    </w:p>
    <w:p w:rsidR="00023DC4" w:rsidRPr="005174CB" w:rsidRDefault="00023DC4" w:rsidP="00023DC4">
      <w:r w:rsidRPr="005174CB">
        <w:t>A jegyző</w:t>
      </w:r>
      <w:r>
        <w:t>t</w:t>
      </w:r>
      <w:r w:rsidRPr="005174CB">
        <w:t xml:space="preserve"> távolléte esetén </w:t>
      </w:r>
      <w:r>
        <w:t>a Polgármesteri Hivatal szervezeti és működési szabályzatában megjelölt személy helyettesíti.</w:t>
      </w:r>
    </w:p>
    <w:p w:rsidR="00023DC4" w:rsidRDefault="00023DC4" w:rsidP="00023DC4">
      <w:pPr>
        <w:spacing w:after="240"/>
        <w:ind w:left="426" w:right="-1" w:hanging="426"/>
      </w:pP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30. §</w:t>
      </w:r>
    </w:p>
    <w:p w:rsidR="00023DC4" w:rsidRDefault="00023DC4" w:rsidP="00023DC4">
      <w:pPr>
        <w:ind w:left="426" w:right="-1" w:hanging="426"/>
        <w:rPr>
          <w:i/>
        </w:rPr>
      </w:pPr>
      <w:r>
        <w:t>(1) A jegyző</w:t>
      </w:r>
      <w:r w:rsidRPr="0094569E">
        <w:t xml:space="preserve"> </w:t>
      </w:r>
      <w:r>
        <w:t>feladatkörében:</w:t>
      </w:r>
    </w:p>
    <w:p w:rsidR="00023DC4" w:rsidRDefault="00023DC4" w:rsidP="00023DC4">
      <w:pPr>
        <w:numPr>
          <w:ilvl w:val="0"/>
          <w:numId w:val="16"/>
        </w:numPr>
        <w:ind w:right="-1"/>
        <w:rPr>
          <w:i/>
        </w:rPr>
      </w:pPr>
      <w:r>
        <w:t>ellátja a polgármesteri hivatal tevékenységének egyszerűsítésével, korszerűsítésével összefüggő feladatokat;</w:t>
      </w:r>
    </w:p>
    <w:p w:rsidR="00023DC4" w:rsidRDefault="00023DC4" w:rsidP="00023DC4">
      <w:pPr>
        <w:numPr>
          <w:ilvl w:val="0"/>
          <w:numId w:val="16"/>
        </w:numPr>
        <w:ind w:right="-1"/>
        <w:rPr>
          <w:i/>
        </w:rPr>
      </w:pPr>
      <w:r>
        <w:t xml:space="preserve">ellátja a képviselő-testület által hozott rendeleteket érintő deregulációs tevékenységet, figyelemmel a jogharmonizációs követelményekre is; </w:t>
      </w:r>
    </w:p>
    <w:p w:rsidR="00023DC4" w:rsidRDefault="00023DC4" w:rsidP="00023DC4">
      <w:pPr>
        <w:numPr>
          <w:ilvl w:val="0"/>
          <w:numId w:val="16"/>
        </w:numPr>
        <w:ind w:right="-1"/>
        <w:rPr>
          <w:i/>
        </w:rPr>
      </w:pPr>
      <w:r>
        <w:t>véleményt nyilvánít a polgármester, az alpolgármester és a bizottság elnökének kérésére jogértelmezési kérdésekben;</w:t>
      </w:r>
    </w:p>
    <w:p w:rsidR="00023DC4" w:rsidRDefault="00023DC4" w:rsidP="00023DC4">
      <w:pPr>
        <w:numPr>
          <w:ilvl w:val="0"/>
          <w:numId w:val="16"/>
        </w:numPr>
        <w:ind w:right="-1"/>
        <w:rPr>
          <w:i/>
        </w:rPr>
      </w:pPr>
      <w:r>
        <w:t>javaslatot tesz az önkormányzat döntéseinek felülvizsgálatára;</w:t>
      </w:r>
    </w:p>
    <w:p w:rsidR="00023DC4" w:rsidRDefault="00023DC4" w:rsidP="00023DC4">
      <w:pPr>
        <w:numPr>
          <w:ilvl w:val="0"/>
          <w:numId w:val="16"/>
        </w:numPr>
        <w:ind w:right="-1"/>
        <w:rPr>
          <w:i/>
        </w:rPr>
      </w:pPr>
      <w:r>
        <w:t>gondoskodik az SZMSZ mellékleteinek naprakész állapotban tartásáról;</w:t>
      </w:r>
    </w:p>
    <w:p w:rsidR="00023DC4" w:rsidRPr="00BF4BAE" w:rsidRDefault="00023DC4" w:rsidP="00023DC4">
      <w:pPr>
        <w:pStyle w:val="Lista"/>
        <w:numPr>
          <w:ilvl w:val="0"/>
          <w:numId w:val="16"/>
        </w:numPr>
        <w:jc w:val="both"/>
        <w:rPr>
          <w:rFonts w:ascii="Times New Roman" w:hAnsi="Times New Roman"/>
          <w:b/>
          <w:szCs w:val="24"/>
        </w:rPr>
      </w:pPr>
      <w:r w:rsidRPr="00A346CB">
        <w:rPr>
          <w:rFonts w:ascii="Times New Roman" w:hAnsi="Times New Roman"/>
          <w:szCs w:val="24"/>
        </w:rPr>
        <w:t>A jegyző felelős a képviselőtestület és szervei tevékenységének törvényességéért Polgármesteri Hivatal működésének törvényességéért és eredményességéért.</w:t>
      </w:r>
    </w:p>
    <w:p w:rsidR="00023DC4" w:rsidRDefault="00023DC4" w:rsidP="00023DC4">
      <w:pPr>
        <w:ind w:left="426" w:right="-1" w:hanging="426"/>
      </w:pPr>
      <w:r>
        <w:t xml:space="preserve">(2) A </w:t>
      </w:r>
      <w:smartTag w:uri="urn:schemas-microsoft-com:office:smarttags" w:element="PersonName">
        <w:smartTagPr>
          <w:attr w:name="ProductID" w:val="jegyző a Polgármesteri Hivatal"/>
        </w:smartTagPr>
        <w:r>
          <w:t>jegyző a Polgármesteri Hivatal</w:t>
        </w:r>
      </w:smartTag>
      <w:r>
        <w:t xml:space="preserve"> Szervezeti és Működési Szabályzatában foglalt ügyfélfogadási rend szerint fogadónapot tart.</w:t>
      </w:r>
    </w:p>
    <w:p w:rsidR="00023DC4" w:rsidRDefault="00023DC4" w:rsidP="00023DC4">
      <w:pPr>
        <w:rPr>
          <w:b/>
        </w:rPr>
      </w:pPr>
    </w:p>
    <w:p w:rsidR="00023DC4" w:rsidRDefault="00023DC4" w:rsidP="00023DC4">
      <w:pPr>
        <w:rPr>
          <w:b/>
        </w:rPr>
      </w:pPr>
    </w:p>
    <w:p w:rsidR="00023DC4" w:rsidRDefault="00023DC4" w:rsidP="00023DC4">
      <w:pPr>
        <w:jc w:val="center"/>
        <w:rPr>
          <w:b/>
        </w:rPr>
      </w:pPr>
      <w:r w:rsidRPr="00A346CB">
        <w:rPr>
          <w:b/>
        </w:rPr>
        <w:t>VIII. Fejezet</w:t>
      </w:r>
    </w:p>
    <w:p w:rsidR="00023DC4" w:rsidRPr="00A346CB" w:rsidRDefault="00023DC4" w:rsidP="00023DC4">
      <w:pPr>
        <w:jc w:val="center"/>
        <w:rPr>
          <w:b/>
        </w:rPr>
      </w:pPr>
    </w:p>
    <w:p w:rsidR="00023DC4" w:rsidRPr="00A346CB" w:rsidRDefault="00023DC4" w:rsidP="00023DC4">
      <w:pPr>
        <w:pStyle w:val="FejezetCm"/>
        <w:spacing w:before="0" w:after="0"/>
        <w:rPr>
          <w:i w:val="0"/>
        </w:rPr>
      </w:pPr>
      <w:r w:rsidRPr="00A346CB">
        <w:rPr>
          <w:i w:val="0"/>
        </w:rPr>
        <w:t>A POLGÁRMESTERI HIVATAL</w:t>
      </w:r>
    </w:p>
    <w:p w:rsidR="00023DC4" w:rsidRDefault="00023DC4" w:rsidP="00023DC4">
      <w:pPr>
        <w:pStyle w:val="FejezetCm"/>
        <w:spacing w:before="0" w:after="0"/>
        <w:rPr>
          <w:i w:val="0"/>
        </w:rPr>
      </w:pPr>
      <w:r>
        <w:rPr>
          <w:i w:val="0"/>
        </w:rPr>
        <w:t>31.</w:t>
      </w:r>
      <w:r w:rsidRPr="00A346CB">
        <w:rPr>
          <w:i w:val="0"/>
        </w:rPr>
        <w:t xml:space="preserve"> §.</w:t>
      </w:r>
    </w:p>
    <w:p w:rsidR="00023DC4" w:rsidRPr="00A346CB" w:rsidRDefault="00023DC4" w:rsidP="00023DC4">
      <w:pPr>
        <w:pStyle w:val="FejezetCm"/>
        <w:spacing w:before="0" w:after="0"/>
        <w:rPr>
          <w:i w:val="0"/>
        </w:rPr>
      </w:pPr>
    </w:p>
    <w:p w:rsidR="00023DC4" w:rsidRDefault="00023DC4" w:rsidP="00023DC4">
      <w:pPr>
        <w:numPr>
          <w:ilvl w:val="0"/>
          <w:numId w:val="5"/>
        </w:numPr>
        <w:ind w:left="284" w:hanging="284"/>
      </w:pPr>
      <w:r w:rsidRPr="007E25A0">
        <w:rPr>
          <w:szCs w:val="24"/>
        </w:rPr>
        <w:t xml:space="preserve">A képviselőtestület </w:t>
      </w:r>
      <w:r w:rsidRPr="00787562">
        <w:rPr>
          <w:bCs/>
          <w:iCs/>
          <w:szCs w:val="24"/>
        </w:rPr>
        <w:t>„Üllési Polgármesteri Hivatala</w:t>
      </w:r>
      <w:r w:rsidRPr="00787562">
        <w:rPr>
          <w:b/>
          <w:bCs/>
          <w:i/>
          <w:iCs/>
          <w:szCs w:val="24"/>
        </w:rPr>
        <w:t>”</w:t>
      </w:r>
      <w:r w:rsidRPr="00787562">
        <w:rPr>
          <w:szCs w:val="24"/>
        </w:rPr>
        <w:t xml:space="preserve"> e</w:t>
      </w:r>
      <w:r w:rsidRPr="007E25A0">
        <w:rPr>
          <w:szCs w:val="24"/>
        </w:rPr>
        <w:t>lnevezéssel</w:t>
      </w:r>
      <w:r>
        <w:rPr>
          <w:szCs w:val="24"/>
        </w:rPr>
        <w:t xml:space="preserve"> (továbbiakban: Polgármesteri Hivatal)</w:t>
      </w:r>
      <w:r w:rsidRPr="007E25A0">
        <w:rPr>
          <w:szCs w:val="24"/>
        </w:rPr>
        <w:t xml:space="preserve"> egységes hivatalt hoz létre. A Polgármesteri Hivatal önálló költségvetési szerv.</w:t>
      </w:r>
      <w:r w:rsidRPr="002E1321">
        <w:t xml:space="preserve"> </w:t>
      </w:r>
    </w:p>
    <w:p w:rsidR="00023DC4" w:rsidRPr="00787562" w:rsidRDefault="00023DC4" w:rsidP="00023DC4">
      <w:pPr>
        <w:numPr>
          <w:ilvl w:val="0"/>
          <w:numId w:val="5"/>
        </w:numPr>
        <w:ind w:left="284" w:hanging="284"/>
      </w:pPr>
      <w:r w:rsidRPr="00787562">
        <w:t>Székhelye: 6794 Üllés, Dorozsmai út 40.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32. §</w:t>
      </w:r>
    </w:p>
    <w:p w:rsidR="00023DC4" w:rsidRDefault="00023DC4" w:rsidP="00023DC4">
      <w:pPr>
        <w:ind w:left="425" w:hanging="425"/>
      </w:pPr>
      <w:r>
        <w:t xml:space="preserve">(1) A polgármesteri hivatal önálló költségvetési szerv. </w:t>
      </w:r>
    </w:p>
    <w:p w:rsidR="00023DC4" w:rsidRDefault="00023DC4" w:rsidP="00023DC4">
      <w:pPr>
        <w:ind w:left="426" w:right="-1" w:hanging="426"/>
        <w:rPr>
          <w:i/>
        </w:rPr>
      </w:pPr>
      <w:r>
        <w:t>(2) A polgármesteri hivatal belső tagozódása: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Polgármester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Jegyző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Titkárság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Pénzügyi és Gazdálkodási Iroda</w:t>
      </w:r>
    </w:p>
    <w:p w:rsidR="00023DC4" w:rsidRPr="00787562" w:rsidRDefault="00F17DE3" w:rsidP="00023DC4">
      <w:pPr>
        <w:keepLines w:val="0"/>
        <w:numPr>
          <w:ilvl w:val="0"/>
          <w:numId w:val="42"/>
        </w:numPr>
        <w:jc w:val="left"/>
      </w:pPr>
      <w:r w:rsidRPr="004D3BE9">
        <w:rPr>
          <w:color w:val="FF0000"/>
          <w:highlight w:val="yellow"/>
        </w:rPr>
        <w:t xml:space="preserve">*TÖRÖLVE: </w:t>
      </w:r>
      <w:r w:rsidR="00023DC4" w:rsidRPr="004D3BE9">
        <w:rPr>
          <w:color w:val="FF0000"/>
          <w:highlight w:val="yellow"/>
        </w:rPr>
        <w:t>Közművelődési</w:t>
      </w:r>
      <w:r w:rsidR="00023DC4" w:rsidRPr="004D3BE9">
        <w:rPr>
          <w:highlight w:val="yellow"/>
        </w:rPr>
        <w:t xml:space="preserve"> </w:t>
      </w:r>
      <w:r w:rsidRPr="004D3BE9">
        <w:rPr>
          <w:color w:val="FF0000"/>
          <w:highlight w:val="yellow"/>
        </w:rPr>
        <w:t>* HELYETTE: Igazgatási</w:t>
      </w:r>
      <w:r w:rsidRPr="004D3BE9">
        <w:rPr>
          <w:highlight w:val="yellow"/>
        </w:rPr>
        <w:t>*</w:t>
      </w:r>
      <w:r w:rsidRPr="00F17DE3">
        <w:t xml:space="preserve"> </w:t>
      </w:r>
      <w:r w:rsidR="00023DC4" w:rsidRPr="00787562">
        <w:t>és Pályázatírási Iroda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Műszaki Iroda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Szociális és Anyakönyvi Iroda</w:t>
      </w:r>
    </w:p>
    <w:p w:rsidR="00023DC4" w:rsidRPr="00085E62" w:rsidRDefault="00023DC4" w:rsidP="00023DC4">
      <w:pPr>
        <w:keepLines w:val="0"/>
        <w:numPr>
          <w:ilvl w:val="0"/>
          <w:numId w:val="42"/>
        </w:numPr>
        <w:jc w:val="left"/>
      </w:pPr>
      <w:r w:rsidRPr="00085E62">
        <w:t>Adóiroda</w:t>
      </w:r>
    </w:p>
    <w:p w:rsidR="00023DC4" w:rsidRPr="00085E62" w:rsidRDefault="00F94102" w:rsidP="00023DC4">
      <w:pPr>
        <w:pStyle w:val="Szvegtrzs"/>
        <w:numPr>
          <w:ilvl w:val="0"/>
          <w:numId w:val="42"/>
        </w:numPr>
        <w:overflowPunct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Ügyfélszolgálat</w:t>
      </w:r>
    </w:p>
    <w:p w:rsidR="00023DC4" w:rsidRDefault="00023DC4" w:rsidP="00023DC4">
      <w:pPr>
        <w:spacing w:after="240"/>
        <w:ind w:left="426" w:right="-1" w:hanging="426"/>
        <w:jc w:val="center"/>
        <w:rPr>
          <w:b/>
        </w:rPr>
      </w:pPr>
      <w:r>
        <w:rPr>
          <w:b/>
        </w:rPr>
        <w:t>33. §</w:t>
      </w:r>
    </w:p>
    <w:p w:rsidR="00023DC4" w:rsidRDefault="00023DC4" w:rsidP="00023DC4">
      <w:pPr>
        <w:ind w:left="425" w:hanging="425"/>
      </w:pPr>
      <w:r>
        <w:t xml:space="preserve">(1) A Polgármesteri Hivatal igény szerint köteles az önkormányzat és a hivatal működésével, a </w:t>
      </w:r>
      <w:r w:rsidR="004A3077">
        <w:t>nagy</w:t>
      </w:r>
      <w:r>
        <w:t>község életével kapcsolatban adatokat szolgáltatni és jelentést készíteni a képviselő-testületnek, valamint a bizottságoknak.</w:t>
      </w:r>
    </w:p>
    <w:p w:rsidR="00023DC4" w:rsidRDefault="00023DC4" w:rsidP="00023DC4">
      <w:pPr>
        <w:ind w:left="425" w:hanging="425"/>
      </w:pPr>
      <w:r>
        <w:t>(2) A Polgármesteri Hivatal Szervezeti és Működési Szabályzat szerint működik, amely a hivatal feladatait és a belső szervezeti egységek, valamint a dolgozók közötti munkamegosztás részletes szabályait tartalmazza.</w:t>
      </w:r>
    </w:p>
    <w:p w:rsidR="00023DC4" w:rsidRDefault="00023DC4" w:rsidP="00023DC4">
      <w:pPr>
        <w:ind w:left="425" w:hanging="425"/>
      </w:pPr>
      <w:r>
        <w:t>(3) A Polgármesteri Hivatal Szervezeti és Működési Szabályzata naprakészen tartásáról a jegyző gondoskodik.</w:t>
      </w:r>
    </w:p>
    <w:p w:rsidR="00023DC4" w:rsidRDefault="00023DC4" w:rsidP="00023DC4">
      <w:pPr>
        <w:pStyle w:val="FejezetCm"/>
      </w:pPr>
      <w:r>
        <w:t>IX. Fejezet</w:t>
      </w:r>
    </w:p>
    <w:p w:rsidR="00023DC4" w:rsidRPr="00A47A3E" w:rsidRDefault="00023DC4" w:rsidP="00023DC4">
      <w:pPr>
        <w:pStyle w:val="FejezetCm"/>
        <w:rPr>
          <w:rFonts w:ascii="Times New Roman félkövér" w:hAnsi="Times New Roman félkövér"/>
          <w:caps/>
        </w:rPr>
      </w:pPr>
      <w:r w:rsidRPr="00A47A3E">
        <w:rPr>
          <w:rFonts w:ascii="Times New Roman félkövér" w:hAnsi="Times New Roman félkövér"/>
          <w:caps/>
        </w:rPr>
        <w:t xml:space="preserve">Lakossági Fórumok. </w:t>
      </w:r>
    </w:p>
    <w:p w:rsidR="00023DC4" w:rsidRPr="00C21623" w:rsidRDefault="00023DC4" w:rsidP="00023DC4">
      <w:pPr>
        <w:spacing w:after="240"/>
        <w:ind w:right="-1"/>
        <w:jc w:val="center"/>
        <w:rPr>
          <w:b/>
        </w:rPr>
      </w:pPr>
      <w:r w:rsidRPr="00C21623">
        <w:rPr>
          <w:b/>
        </w:rPr>
        <w:t xml:space="preserve">Közmeghallgatás </w:t>
      </w:r>
    </w:p>
    <w:p w:rsidR="00023DC4" w:rsidRPr="00C21623" w:rsidRDefault="00023DC4" w:rsidP="00023DC4">
      <w:pPr>
        <w:spacing w:after="240"/>
        <w:ind w:right="-1"/>
        <w:jc w:val="center"/>
        <w:rPr>
          <w:b/>
        </w:rPr>
      </w:pPr>
      <w:r>
        <w:rPr>
          <w:b/>
        </w:rPr>
        <w:t>34.</w:t>
      </w:r>
      <w:r w:rsidRPr="00C21623">
        <w:rPr>
          <w:b/>
        </w:rPr>
        <w:t xml:space="preserve"> §</w:t>
      </w:r>
    </w:p>
    <w:p w:rsidR="00023DC4" w:rsidRPr="00A47A3E" w:rsidRDefault="00023DC4" w:rsidP="00023DC4">
      <w:pPr>
        <w:pStyle w:val="Lista2"/>
        <w:ind w:left="283"/>
        <w:jc w:val="center"/>
        <w:rPr>
          <w:rFonts w:ascii="Times New Roman" w:hAnsi="Times New Roman"/>
          <w:szCs w:val="24"/>
        </w:rPr>
      </w:pPr>
    </w:p>
    <w:p w:rsidR="00023DC4" w:rsidRPr="00A47A3E" w:rsidRDefault="00023DC4" w:rsidP="00023DC4">
      <w:pPr>
        <w:pStyle w:val="Lista2"/>
        <w:numPr>
          <w:ilvl w:val="0"/>
          <w:numId w:val="18"/>
        </w:numPr>
        <w:ind w:left="360" w:hanging="360"/>
        <w:jc w:val="both"/>
        <w:rPr>
          <w:rFonts w:ascii="Times New Roman" w:hAnsi="Times New Roman"/>
          <w:szCs w:val="24"/>
        </w:rPr>
      </w:pPr>
      <w:r w:rsidRPr="00A47A3E">
        <w:rPr>
          <w:rFonts w:ascii="Times New Roman" w:hAnsi="Times New Roman"/>
          <w:szCs w:val="24"/>
        </w:rPr>
        <w:t>A képviselő-testület szükség szerint, de legalább évente egy alkalommal közmeghallgatást tart az alábbi szabályok figyelembevételével:</w:t>
      </w:r>
    </w:p>
    <w:p w:rsidR="00023DC4" w:rsidRPr="00A47A3E" w:rsidRDefault="00023DC4" w:rsidP="00023DC4">
      <w:pPr>
        <w:ind w:left="709" w:right="-1" w:hanging="283"/>
        <w:rPr>
          <w:kern w:val="28"/>
          <w:szCs w:val="24"/>
          <w:lang w:eastAsia="hu-HU"/>
        </w:rPr>
      </w:pPr>
      <w:r w:rsidRPr="00A47A3E">
        <w:rPr>
          <w:kern w:val="28"/>
          <w:szCs w:val="24"/>
          <w:lang w:eastAsia="hu-HU"/>
        </w:rPr>
        <w:t xml:space="preserve">a) </w:t>
      </w:r>
      <w:proofErr w:type="spellStart"/>
      <w:r w:rsidRPr="00A47A3E">
        <w:rPr>
          <w:kern w:val="28"/>
          <w:szCs w:val="24"/>
          <w:lang w:eastAsia="hu-HU"/>
        </w:rPr>
        <w:t>a</w:t>
      </w:r>
      <w:proofErr w:type="spellEnd"/>
      <w:r w:rsidRPr="00A47A3E">
        <w:rPr>
          <w:kern w:val="28"/>
          <w:szCs w:val="24"/>
          <w:lang w:eastAsia="hu-HU"/>
        </w:rPr>
        <w:t xml:space="preserve"> közmeghallgatás alkalmával az állampolgárok és a településen működő társadalmi szervezetek, egyesületek, helyi civil szerveződések kérdéseket intézhetnek</w:t>
      </w:r>
      <w:r>
        <w:rPr>
          <w:kern w:val="28"/>
          <w:szCs w:val="24"/>
          <w:lang w:eastAsia="hu-HU"/>
        </w:rPr>
        <w:t xml:space="preserve"> a képviselőtestület felé</w:t>
      </w:r>
      <w:r w:rsidRPr="00A47A3E">
        <w:rPr>
          <w:kern w:val="28"/>
          <w:szCs w:val="24"/>
          <w:lang w:eastAsia="hu-HU"/>
        </w:rPr>
        <w:t>, illetőleg közérdekű javaslatokat tehetnek;</w:t>
      </w:r>
    </w:p>
    <w:p w:rsidR="00023DC4" w:rsidRPr="00A47A3E" w:rsidRDefault="00023DC4" w:rsidP="00023DC4">
      <w:pPr>
        <w:ind w:left="709" w:hanging="283"/>
        <w:rPr>
          <w:kern w:val="28"/>
          <w:szCs w:val="24"/>
          <w:lang w:eastAsia="hu-HU"/>
        </w:rPr>
      </w:pPr>
      <w:r w:rsidRPr="00A47A3E">
        <w:rPr>
          <w:kern w:val="28"/>
          <w:szCs w:val="24"/>
          <w:lang w:eastAsia="hu-HU"/>
        </w:rPr>
        <w:t xml:space="preserve">b) a közmeghallgatás idejét, helyét és témáját, valamint más lakossági fórumok megtartásának tervét a képviselő-testület határozza meg, lehetőleg a munkatervének elfogadásakor; </w:t>
      </w:r>
    </w:p>
    <w:p w:rsidR="00023DC4" w:rsidRPr="00A47A3E" w:rsidRDefault="00023DC4" w:rsidP="00023DC4">
      <w:pPr>
        <w:ind w:left="709" w:hanging="283"/>
        <w:rPr>
          <w:kern w:val="28"/>
          <w:szCs w:val="24"/>
          <w:lang w:eastAsia="hu-HU"/>
        </w:rPr>
      </w:pPr>
      <w:r w:rsidRPr="00A47A3E">
        <w:rPr>
          <w:kern w:val="28"/>
          <w:szCs w:val="24"/>
          <w:lang w:eastAsia="hu-HU"/>
        </w:rPr>
        <w:t>c) a közmeghallgatás pontos időpontjára vonatkozó javaslatot a polgármester a közmeghallgatás üléstervvel egyidejűleg terjeszti elő;</w:t>
      </w:r>
    </w:p>
    <w:p w:rsidR="00023DC4" w:rsidRPr="00C21623" w:rsidRDefault="00023DC4" w:rsidP="00023DC4">
      <w:r w:rsidRPr="00C21623">
        <w:t>(</w:t>
      </w:r>
      <w:r>
        <w:t>6</w:t>
      </w:r>
      <w:r w:rsidRPr="00C21623">
        <w:t>)</w:t>
      </w:r>
      <w:r>
        <w:rPr>
          <w:i/>
        </w:rPr>
        <w:t xml:space="preserve"> </w:t>
      </w:r>
      <w:r w:rsidRPr="00C21623">
        <w:t xml:space="preserve">A </w:t>
      </w:r>
      <w:r>
        <w:t xml:space="preserve">közmeghallgatás helyéről, idejéről, a tárgykörökről a helyben szokásos módon tájékoztatni kell a lakosságot a rendezvény előtt legalább 5 nappal, valamint </w:t>
      </w:r>
      <w:r w:rsidRPr="00C21623">
        <w:t xml:space="preserve">Üllés </w:t>
      </w:r>
      <w:r w:rsidR="004A3077">
        <w:t>nagy</w:t>
      </w:r>
      <w:r w:rsidRPr="00C21623">
        <w:t xml:space="preserve">község lapjában közzé kell tenni. </w:t>
      </w:r>
    </w:p>
    <w:p w:rsidR="00023DC4" w:rsidRDefault="00023DC4" w:rsidP="00023DC4">
      <w:pPr>
        <w:spacing w:before="240" w:after="240"/>
        <w:jc w:val="center"/>
        <w:rPr>
          <w:b/>
        </w:rPr>
      </w:pPr>
      <w:r>
        <w:rPr>
          <w:b/>
        </w:rPr>
        <w:t>35. §</w:t>
      </w:r>
    </w:p>
    <w:p w:rsidR="00023DC4" w:rsidRDefault="00023DC4" w:rsidP="00023DC4">
      <w:pPr>
        <w:numPr>
          <w:ilvl w:val="0"/>
          <w:numId w:val="49"/>
        </w:numPr>
      </w:pPr>
      <w:r w:rsidRPr="00C21623">
        <w:t>A közmeghallgatást a polgármester vezeti.</w:t>
      </w:r>
    </w:p>
    <w:p w:rsidR="00023DC4" w:rsidRDefault="00023DC4" w:rsidP="00023DC4">
      <w:pPr>
        <w:numPr>
          <w:ilvl w:val="0"/>
          <w:numId w:val="49"/>
        </w:numPr>
      </w:pPr>
      <w:r>
        <w:t>A</w:t>
      </w:r>
      <w:r w:rsidRPr="00C21623">
        <w:t xml:space="preserve"> közmegh</w:t>
      </w:r>
      <w:r>
        <w:t xml:space="preserve">allgatásról jegyzőkönyv készül </w:t>
      </w:r>
      <w:r w:rsidRPr="00C21623">
        <w:t>a képviselő-testület jegyzőkönyvére irányadó szabályok</w:t>
      </w:r>
      <w:r>
        <w:t xml:space="preserve"> szerint</w:t>
      </w:r>
      <w:r w:rsidRPr="00C21623">
        <w:t>.</w:t>
      </w:r>
    </w:p>
    <w:p w:rsidR="00023DC4" w:rsidRPr="00C21623" w:rsidRDefault="00023DC4" w:rsidP="00023DC4">
      <w:pPr>
        <w:ind w:left="360"/>
      </w:pPr>
    </w:p>
    <w:p w:rsidR="00023DC4" w:rsidRDefault="00023DC4" w:rsidP="00023DC4">
      <w:pPr>
        <w:pStyle w:val="FejezetCm"/>
        <w:spacing w:before="0" w:after="0"/>
      </w:pPr>
      <w:r>
        <w:t>XII. Fejezet</w:t>
      </w:r>
    </w:p>
    <w:p w:rsidR="00023DC4" w:rsidRDefault="00023DC4" w:rsidP="00023DC4">
      <w:pPr>
        <w:pStyle w:val="FejezetCm"/>
        <w:spacing w:before="0" w:after="0"/>
      </w:pPr>
    </w:p>
    <w:p w:rsidR="00023DC4" w:rsidRPr="00AB3DFC" w:rsidRDefault="00023DC4" w:rsidP="00023DC4">
      <w:pPr>
        <w:pStyle w:val="FejezetCm"/>
        <w:spacing w:before="0" w:after="0"/>
      </w:pPr>
      <w:r w:rsidRPr="00AB3DFC">
        <w:t xml:space="preserve">AZ ÖNKORMÁNYZAT INTÉZMÉNYEI </w:t>
      </w:r>
    </w:p>
    <w:p w:rsidR="00023DC4" w:rsidRPr="00AB3DFC" w:rsidRDefault="00023DC4" w:rsidP="00023DC4">
      <w:pPr>
        <w:tabs>
          <w:tab w:val="left" w:pos="2694"/>
        </w:tabs>
        <w:rPr>
          <w:b/>
          <w:color w:val="FF0000"/>
        </w:rPr>
      </w:pPr>
    </w:p>
    <w:p w:rsidR="00023DC4" w:rsidRPr="00AB3DFC" w:rsidRDefault="00023DC4" w:rsidP="00023DC4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36</w:t>
      </w:r>
      <w:r w:rsidRPr="00AB3DFC">
        <w:rPr>
          <w:rFonts w:ascii="Times New Roman" w:hAnsi="Times New Roman"/>
          <w:b/>
          <w:szCs w:val="24"/>
        </w:rPr>
        <w:t>. §</w:t>
      </w:r>
    </w:p>
    <w:p w:rsidR="00023DC4" w:rsidRPr="00AB3DFC" w:rsidRDefault="00023DC4" w:rsidP="00023DC4"/>
    <w:p w:rsidR="00023DC4" w:rsidRPr="00AB3DFC" w:rsidRDefault="00023DC4" w:rsidP="00023DC4">
      <w:pPr>
        <w:numPr>
          <w:ilvl w:val="0"/>
          <w:numId w:val="50"/>
        </w:numPr>
        <w:rPr>
          <w:color w:val="000000"/>
          <w:szCs w:val="24"/>
        </w:rPr>
      </w:pPr>
      <w:r w:rsidRPr="00AB3DFC">
        <w:rPr>
          <w:color w:val="000000"/>
          <w:szCs w:val="24"/>
        </w:rPr>
        <w:t xml:space="preserve">Az önkormányzat önállóan </w:t>
      </w:r>
      <w:r>
        <w:t>műkö</w:t>
      </w:r>
      <w:r w:rsidRPr="00AB3DFC">
        <w:t xml:space="preserve">dő és </w:t>
      </w:r>
      <w:r w:rsidRPr="00AB3DFC">
        <w:rPr>
          <w:color w:val="000000"/>
          <w:szCs w:val="24"/>
        </w:rPr>
        <w:t>gazdálkodó intézménye a Polgármesteri Hivatal.</w:t>
      </w:r>
    </w:p>
    <w:p w:rsidR="00023DC4" w:rsidRPr="00AB3DFC" w:rsidRDefault="00023DC4" w:rsidP="00023DC4">
      <w:pPr>
        <w:numPr>
          <w:ilvl w:val="0"/>
          <w:numId w:val="50"/>
        </w:numPr>
        <w:rPr>
          <w:color w:val="000000"/>
          <w:szCs w:val="24"/>
        </w:rPr>
      </w:pPr>
      <w:r w:rsidRPr="00AB3DFC">
        <w:rPr>
          <w:color w:val="000000"/>
          <w:szCs w:val="24"/>
        </w:rPr>
        <w:t xml:space="preserve">Az önkormányzat részben önállóan </w:t>
      </w:r>
      <w:r w:rsidRPr="00AB3DFC">
        <w:t>működő</w:t>
      </w:r>
      <w:r w:rsidRPr="00AB3DFC">
        <w:rPr>
          <w:color w:val="FF0000"/>
        </w:rPr>
        <w:t xml:space="preserve"> </w:t>
      </w:r>
      <w:r w:rsidRPr="00AB3DFC">
        <w:rPr>
          <w:color w:val="000000"/>
          <w:szCs w:val="24"/>
        </w:rPr>
        <w:t>intézményei:</w:t>
      </w:r>
    </w:p>
    <w:p w:rsidR="00023DC4" w:rsidRPr="00787562" w:rsidRDefault="00023DC4" w:rsidP="00023DC4">
      <w:pPr>
        <w:numPr>
          <w:ilvl w:val="2"/>
          <w:numId w:val="50"/>
        </w:numPr>
        <w:tabs>
          <w:tab w:val="clear" w:pos="2340"/>
          <w:tab w:val="num" w:pos="1440"/>
        </w:tabs>
        <w:ind w:left="1440"/>
        <w:rPr>
          <w:color w:val="000000"/>
          <w:szCs w:val="24"/>
        </w:rPr>
      </w:pPr>
      <w:r w:rsidRPr="00787562">
        <w:rPr>
          <w:color w:val="000000"/>
          <w:szCs w:val="24"/>
        </w:rPr>
        <w:t>Csigabiga Óvoda és Bölcsőde</w:t>
      </w:r>
    </w:p>
    <w:p w:rsidR="00023DC4" w:rsidRPr="00AB3DFC" w:rsidRDefault="00023DC4" w:rsidP="00023DC4">
      <w:pPr>
        <w:numPr>
          <w:ilvl w:val="2"/>
          <w:numId w:val="50"/>
        </w:numPr>
        <w:tabs>
          <w:tab w:val="clear" w:pos="2340"/>
          <w:tab w:val="num" w:pos="1440"/>
        </w:tabs>
        <w:ind w:left="1440"/>
        <w:rPr>
          <w:color w:val="000000"/>
          <w:szCs w:val="24"/>
        </w:rPr>
      </w:pPr>
      <w:r w:rsidRPr="00AB3DFC">
        <w:rPr>
          <w:color w:val="000000"/>
          <w:szCs w:val="24"/>
        </w:rPr>
        <w:t xml:space="preserve">Déryné </w:t>
      </w:r>
      <w:smartTag w:uri="urn:schemas-microsoft-com:office:smarttags" w:element="PersonName">
        <w:smartTagPr>
          <w:attr w:name="ProductID" w:val="Kultur￡lis K￶zpont"/>
        </w:smartTagPr>
        <w:r w:rsidRPr="00AB3DFC">
          <w:rPr>
            <w:color w:val="000000"/>
            <w:szCs w:val="24"/>
          </w:rPr>
          <w:t>Kulturális Központ</w:t>
        </w:r>
      </w:smartTag>
    </w:p>
    <w:p w:rsidR="00023DC4" w:rsidRPr="00AB3DFC" w:rsidRDefault="00023DC4" w:rsidP="00023DC4">
      <w:pPr>
        <w:numPr>
          <w:ilvl w:val="2"/>
          <w:numId w:val="50"/>
        </w:numPr>
        <w:tabs>
          <w:tab w:val="clear" w:pos="2340"/>
          <w:tab w:val="num" w:pos="1440"/>
        </w:tabs>
        <w:ind w:left="1440"/>
      </w:pPr>
      <w:r w:rsidRPr="00AB3DFC">
        <w:t>Önkormányzati Konyha</w:t>
      </w:r>
    </w:p>
    <w:p w:rsidR="00023DC4" w:rsidRPr="002715FD" w:rsidRDefault="00023DC4" w:rsidP="00023DC4">
      <w:pPr>
        <w:numPr>
          <w:ilvl w:val="0"/>
          <w:numId w:val="50"/>
        </w:numPr>
      </w:pPr>
      <w:r w:rsidRPr="00AB3DFC">
        <w:t>A részben önállóan működő intézmények közvetlen irányítását és gazdálkodását a Polgármesteri Hivatal látja el.</w:t>
      </w:r>
    </w:p>
    <w:p w:rsidR="00023DC4" w:rsidRPr="00EB0C6D" w:rsidRDefault="00023DC4" w:rsidP="00023DC4">
      <w:pPr>
        <w:ind w:right="-1"/>
        <w:rPr>
          <w:b/>
        </w:rPr>
      </w:pPr>
    </w:p>
    <w:p w:rsidR="00023DC4" w:rsidRDefault="00023DC4" w:rsidP="00023DC4">
      <w:pPr>
        <w:jc w:val="center"/>
        <w:rPr>
          <w:b/>
        </w:rPr>
      </w:pPr>
      <w:r w:rsidRPr="00EB0C6D">
        <w:rPr>
          <w:b/>
        </w:rPr>
        <w:t>XII. Fejezet</w:t>
      </w:r>
    </w:p>
    <w:p w:rsidR="00023DC4" w:rsidRPr="00EB0C6D" w:rsidRDefault="00023DC4" w:rsidP="00023DC4">
      <w:pPr>
        <w:jc w:val="center"/>
        <w:rPr>
          <w:b/>
        </w:rPr>
      </w:pPr>
    </w:p>
    <w:p w:rsidR="00023DC4" w:rsidRDefault="00023DC4" w:rsidP="00023DC4">
      <w:pPr>
        <w:pStyle w:val="FejezetCm"/>
        <w:spacing w:before="0"/>
      </w:pPr>
      <w:r>
        <w:t>XII. Fejezet</w:t>
      </w:r>
    </w:p>
    <w:p w:rsidR="00023DC4" w:rsidRDefault="00023DC4" w:rsidP="00023DC4">
      <w:pPr>
        <w:pStyle w:val="FejezetCm"/>
        <w:spacing w:before="0"/>
      </w:pPr>
      <w:r>
        <w:t>ZÁRÓ RENDELKEZÉSEK</w:t>
      </w:r>
    </w:p>
    <w:p w:rsidR="00023DC4" w:rsidRDefault="00023DC4" w:rsidP="00023DC4">
      <w:pPr>
        <w:spacing w:after="240"/>
        <w:ind w:right="-1"/>
        <w:jc w:val="center"/>
        <w:rPr>
          <w:b/>
        </w:rPr>
      </w:pPr>
      <w:r>
        <w:rPr>
          <w:b/>
        </w:rPr>
        <w:t>37. §</w:t>
      </w:r>
    </w:p>
    <w:p w:rsidR="00023DC4" w:rsidRDefault="00023DC4" w:rsidP="00023DC4">
      <w:pPr>
        <w:ind w:left="425" w:hanging="425"/>
      </w:pPr>
      <w:r>
        <w:t>(1) A rendelet</w:t>
      </w:r>
      <w:r w:rsidR="002715FD">
        <w:t xml:space="preserve"> 2014. </w:t>
      </w:r>
      <w:r w:rsidR="002715FD" w:rsidRPr="002715FD">
        <w:rPr>
          <w:highlight w:val="yellow"/>
        </w:rPr>
        <w:t>október</w:t>
      </w:r>
      <w:r w:rsidR="004D3BE9">
        <w:rPr>
          <w:highlight w:val="yellow"/>
        </w:rPr>
        <w:t xml:space="preserve"> </w:t>
      </w:r>
      <w:r w:rsidR="005A2F10">
        <w:rPr>
          <w:highlight w:val="yellow"/>
        </w:rPr>
        <w:t>11. napján</w:t>
      </w:r>
      <w:r w:rsidR="002715FD" w:rsidRPr="002715FD">
        <w:rPr>
          <w:highlight w:val="yellow"/>
        </w:rPr>
        <w:t xml:space="preserve"> </w:t>
      </w:r>
      <w:r w:rsidRPr="002715FD">
        <w:rPr>
          <w:highlight w:val="yellow"/>
        </w:rPr>
        <w:t>lép hatályba</w:t>
      </w:r>
      <w:r>
        <w:t>.</w:t>
      </w:r>
    </w:p>
    <w:p w:rsidR="00F6070D" w:rsidRDefault="00023DC4" w:rsidP="00F6070D">
      <w:pPr>
        <w:ind w:left="425" w:hanging="425"/>
        <w:rPr>
          <w:b/>
        </w:rPr>
      </w:pPr>
      <w:r w:rsidRPr="00787562">
        <w:t xml:space="preserve">(2) E rendelet hatálybalépésével egyidejűleg hatályát veszti a Képviselőtestület és szervei Szervezeti és Működési Szabályzatáról </w:t>
      </w:r>
      <w:r w:rsidRPr="002715FD">
        <w:t xml:space="preserve">szóló </w:t>
      </w:r>
      <w:r w:rsidR="002715FD" w:rsidRPr="002715FD">
        <w:t>8/2013.(IV.18.)önkormányzati rendelete</w:t>
      </w:r>
      <w:r w:rsidR="002715FD">
        <w:t>.</w:t>
      </w:r>
    </w:p>
    <w:p w:rsidR="00023DC4" w:rsidRPr="00787562" w:rsidRDefault="00023DC4" w:rsidP="00F6070D">
      <w:pPr>
        <w:ind w:left="425" w:hanging="425"/>
      </w:pPr>
      <w:r w:rsidRPr="00787562">
        <w:t>(3) Az SZMSZ függelékeinek folyamatos vezetéséről a jegyző gondoskodik.</w:t>
      </w:r>
    </w:p>
    <w:p w:rsidR="00023DC4" w:rsidRDefault="00023DC4" w:rsidP="00023DC4">
      <w:pPr>
        <w:ind w:left="425" w:hanging="425"/>
      </w:pPr>
    </w:p>
    <w:p w:rsidR="00F6070D" w:rsidRDefault="00023DC4" w:rsidP="00023DC4">
      <w:pPr>
        <w:spacing w:before="240" w:after="240"/>
      </w:pPr>
      <w:r>
        <w:t>Üllés, 201</w:t>
      </w:r>
      <w:r w:rsidR="002715FD">
        <w:t xml:space="preserve">4. október </w:t>
      </w:r>
      <w:r w:rsidR="00F6070D">
        <w:t xml:space="preserve"> </w:t>
      </w:r>
    </w:p>
    <w:p w:rsidR="00023DC4" w:rsidRPr="00802412" w:rsidRDefault="00023DC4" w:rsidP="00023DC4">
      <w:pPr>
        <w:tabs>
          <w:tab w:val="center" w:pos="1440"/>
          <w:tab w:val="center" w:pos="6480"/>
        </w:tabs>
        <w:spacing w:before="120" w:after="120"/>
        <w:rPr>
          <w:sz w:val="22"/>
          <w:szCs w:val="22"/>
        </w:rPr>
      </w:pPr>
      <w:r w:rsidRPr="00802412">
        <w:rPr>
          <w:sz w:val="22"/>
          <w:szCs w:val="22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802412">
          <w:rPr>
            <w:sz w:val="22"/>
            <w:szCs w:val="22"/>
          </w:rPr>
          <w:t>Nagy Attila Gyula</w:t>
        </w:r>
      </w:smartTag>
      <w:r w:rsidR="00787562">
        <w:rPr>
          <w:sz w:val="22"/>
          <w:szCs w:val="22"/>
        </w:rPr>
        <w:t xml:space="preserve"> </w:t>
      </w:r>
      <w:r w:rsidR="00787562">
        <w:rPr>
          <w:sz w:val="22"/>
          <w:szCs w:val="22"/>
        </w:rPr>
        <w:tab/>
        <w:t xml:space="preserve">dr. Sugár Anita </w:t>
      </w:r>
    </w:p>
    <w:p w:rsidR="00787562" w:rsidRPr="00254E3C" w:rsidRDefault="00023DC4" w:rsidP="00254E3C">
      <w:pPr>
        <w:tabs>
          <w:tab w:val="center" w:pos="1440"/>
          <w:tab w:val="center" w:pos="6480"/>
        </w:tabs>
        <w:spacing w:before="120" w:after="120"/>
        <w:rPr>
          <w:sz w:val="22"/>
          <w:szCs w:val="22"/>
        </w:rPr>
      </w:pPr>
      <w:r w:rsidRPr="00802412">
        <w:rPr>
          <w:sz w:val="22"/>
          <w:szCs w:val="22"/>
        </w:rPr>
        <w:tab/>
        <w:t xml:space="preserve">polgármester </w:t>
      </w:r>
      <w:r w:rsidRPr="00802412">
        <w:rPr>
          <w:sz w:val="22"/>
          <w:szCs w:val="22"/>
        </w:rPr>
        <w:tab/>
        <w:t>jegyző</w:t>
      </w:r>
    </w:p>
    <w:p w:rsidR="00787562" w:rsidRPr="008C3033" w:rsidRDefault="00787562" w:rsidP="00023DC4">
      <w:pPr>
        <w:tabs>
          <w:tab w:val="center" w:pos="1440"/>
          <w:tab w:val="center" w:pos="6480"/>
        </w:tabs>
        <w:rPr>
          <w:color w:val="000000"/>
          <w:sz w:val="22"/>
          <w:szCs w:val="22"/>
        </w:rPr>
      </w:pPr>
    </w:p>
    <w:p w:rsidR="00023DC4" w:rsidRPr="00254E3C" w:rsidRDefault="00023DC4" w:rsidP="00254E3C">
      <w:pPr>
        <w:pStyle w:val="Listaszerbekezds"/>
        <w:keepLines w:val="0"/>
        <w:numPr>
          <w:ilvl w:val="2"/>
          <w:numId w:val="23"/>
        </w:numPr>
        <w:jc w:val="right"/>
      </w:pPr>
      <w:r w:rsidRPr="008C3033">
        <w:br w:type="page"/>
      </w:r>
      <w:r w:rsidR="00254E3C">
        <w:t>sz.</w:t>
      </w:r>
      <w:r w:rsidRPr="00254E3C">
        <w:rPr>
          <w:b/>
          <w:i/>
          <w:u w:val="single"/>
        </w:rPr>
        <w:t xml:space="preserve"> melléklet</w:t>
      </w:r>
    </w:p>
    <w:p w:rsidR="00023DC4" w:rsidRPr="003D0701" w:rsidRDefault="00023DC4" w:rsidP="00023DC4">
      <w:pPr>
        <w:rPr>
          <w:b/>
        </w:rPr>
      </w:pPr>
    </w:p>
    <w:p w:rsidR="00023DC4" w:rsidRPr="003D0701" w:rsidRDefault="00023DC4" w:rsidP="00023DC4">
      <w:pPr>
        <w:jc w:val="center"/>
        <w:rPr>
          <w:b/>
        </w:rPr>
      </w:pPr>
      <w:r w:rsidRPr="003D0701">
        <w:rPr>
          <w:b/>
        </w:rPr>
        <w:t>A képviselő testület által átruházott hatáskörök jegyzéke.</w:t>
      </w:r>
    </w:p>
    <w:p w:rsidR="00023DC4" w:rsidRDefault="00023DC4" w:rsidP="00023DC4">
      <w:pPr>
        <w:jc w:val="center"/>
        <w:rPr>
          <w:b/>
        </w:rPr>
      </w:pPr>
    </w:p>
    <w:p w:rsidR="00023DC4" w:rsidRDefault="00023DC4" w:rsidP="00023DC4">
      <w:pPr>
        <w:jc w:val="center"/>
        <w:rPr>
          <w:b/>
        </w:rPr>
      </w:pPr>
    </w:p>
    <w:p w:rsidR="00023DC4" w:rsidRPr="003D0701" w:rsidRDefault="00023DC4" w:rsidP="00023DC4">
      <w:pPr>
        <w:jc w:val="center"/>
        <w:rPr>
          <w:b/>
        </w:rPr>
      </w:pPr>
      <w:r>
        <w:rPr>
          <w:b/>
        </w:rPr>
        <w:t>A POLGÁRMESTER</w:t>
      </w:r>
    </w:p>
    <w:p w:rsidR="00023DC4" w:rsidRDefault="00023DC4" w:rsidP="00023DC4">
      <w:pPr>
        <w:jc w:val="center"/>
        <w:rPr>
          <w:b/>
        </w:rPr>
      </w:pPr>
      <w:r w:rsidRPr="003D0701">
        <w:rPr>
          <w:b/>
        </w:rPr>
        <w:t>a képviselőtestület felhatalmazása alapján átruházott hatáskörben az alábbi feladatokat látja el:</w:t>
      </w:r>
    </w:p>
    <w:p w:rsidR="00023DC4" w:rsidRDefault="00023DC4" w:rsidP="00023DC4">
      <w:pPr>
        <w:jc w:val="center"/>
        <w:rPr>
          <w:b/>
        </w:rPr>
      </w:pPr>
    </w:p>
    <w:p w:rsidR="00023DC4" w:rsidRPr="003D0701" w:rsidRDefault="00023DC4" w:rsidP="00023DC4">
      <w:pPr>
        <w:jc w:val="center"/>
        <w:rPr>
          <w:b/>
        </w:rPr>
      </w:pPr>
    </w:p>
    <w:p w:rsidR="00023DC4" w:rsidRPr="00451991" w:rsidRDefault="00CD762A" w:rsidP="002E4DF4">
      <w:pPr>
        <w:pStyle w:val="Lista4"/>
        <w:keepLines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Cs w:val="24"/>
        </w:rPr>
      </w:pPr>
      <w:r w:rsidRPr="00CD762A">
        <w:rPr>
          <w:szCs w:val="24"/>
        </w:rPr>
        <w:t xml:space="preserve">elbírálja az önkormányzati segély </w:t>
      </w:r>
      <w:r>
        <w:rPr>
          <w:szCs w:val="24"/>
        </w:rPr>
        <w:t>i</w:t>
      </w:r>
      <w:r w:rsidR="008335A1">
        <w:rPr>
          <w:szCs w:val="24"/>
        </w:rPr>
        <w:t>ránti kérelmeket</w:t>
      </w:r>
      <w:r w:rsidR="00451991">
        <w:rPr>
          <w:szCs w:val="24"/>
        </w:rPr>
        <w:t xml:space="preserve">, </w:t>
      </w:r>
    </w:p>
    <w:p w:rsidR="00451991" w:rsidRPr="00451991" w:rsidRDefault="00451991" w:rsidP="00451991">
      <w:pPr>
        <w:pStyle w:val="Lista4"/>
        <w:keepLines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Cs w:val="24"/>
        </w:rPr>
      </w:pPr>
      <w:r>
        <w:rPr>
          <w:szCs w:val="24"/>
        </w:rPr>
        <w:t xml:space="preserve">eljár a méltányossági közgyógyellátás és a köztemetéssel kapcsolatos ügyekben </w:t>
      </w:r>
    </w:p>
    <w:p w:rsidR="00023DC4" w:rsidRDefault="00023DC4" w:rsidP="00023DC4"/>
    <w:p w:rsidR="00023DC4" w:rsidRDefault="00023DC4" w:rsidP="00023DC4">
      <w:pPr>
        <w:pStyle w:val="Cmsor5"/>
        <w:jc w:val="center"/>
        <w:rPr>
          <w:sz w:val="24"/>
        </w:rPr>
      </w:pPr>
      <w:r w:rsidRPr="00217EF2">
        <w:rPr>
          <w:sz w:val="24"/>
        </w:rPr>
        <w:t>PÉNZÜGYI BIZOTTSÁG</w:t>
      </w:r>
    </w:p>
    <w:p w:rsidR="00023DC4" w:rsidRDefault="00023DC4" w:rsidP="00023DC4">
      <w:pPr>
        <w:pStyle w:val="Cmsor5"/>
        <w:jc w:val="center"/>
      </w:pPr>
      <w:r w:rsidRPr="007E25A0">
        <w:t>A bizottság a Képviselőtestület által átruházott hatáskörében az alábbi feladatokat látja el:</w:t>
      </w:r>
    </w:p>
    <w:p w:rsidR="00023DC4" w:rsidRPr="003D0701" w:rsidRDefault="00023DC4" w:rsidP="00023DC4"/>
    <w:p w:rsidR="00023DC4" w:rsidRPr="00802412" w:rsidRDefault="00023DC4" w:rsidP="00023DC4">
      <w:pPr>
        <w:pStyle w:val="Lista2"/>
        <w:numPr>
          <w:ilvl w:val="0"/>
          <w:numId w:val="51"/>
        </w:numPr>
        <w:spacing w:line="480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802412">
        <w:rPr>
          <w:rFonts w:ascii="Times New Roman" w:hAnsi="Times New Roman"/>
          <w:color w:val="000000"/>
          <w:szCs w:val="24"/>
        </w:rPr>
        <w:t>véleményezi a vagyonrendelet előírásai szerint a vagyontárgyak elidegenítését</w:t>
      </w:r>
    </w:p>
    <w:p w:rsidR="00023DC4" w:rsidRPr="00F81B4D" w:rsidRDefault="00023DC4" w:rsidP="00023DC4">
      <w:pPr>
        <w:tabs>
          <w:tab w:val="left" w:pos="2694"/>
        </w:tabs>
        <w:rPr>
          <w:b/>
          <w:color w:val="FF0000"/>
        </w:rPr>
      </w:pPr>
    </w:p>
    <w:p w:rsidR="0016100C" w:rsidRDefault="0016100C">
      <w:pPr>
        <w:keepLines w:val="0"/>
        <w:jc w:val="left"/>
      </w:pPr>
      <w:r>
        <w:br w:type="page"/>
      </w:r>
    </w:p>
    <w:p w:rsidR="00023DC4" w:rsidRDefault="00254E3C" w:rsidP="00254E3C">
      <w:pPr>
        <w:jc w:val="center"/>
      </w:pPr>
      <w:r>
        <w:t xml:space="preserve">Indokolás </w:t>
      </w:r>
    </w:p>
    <w:p w:rsidR="00254E3C" w:rsidRDefault="00254E3C" w:rsidP="00254E3C">
      <w:pPr>
        <w:jc w:val="center"/>
      </w:pPr>
    </w:p>
    <w:p w:rsidR="00254E3C" w:rsidRDefault="00254E3C" w:rsidP="00254E3C"/>
    <w:p w:rsidR="00023DC4" w:rsidRDefault="00023DC4" w:rsidP="00023DC4"/>
    <w:p w:rsidR="00254E3C" w:rsidRDefault="00254E3C" w:rsidP="00254E3C">
      <w:pPr>
        <w:ind w:left="425"/>
      </w:pPr>
      <w:r>
        <w:t>Ké</w:t>
      </w:r>
      <w:r w:rsidRPr="00787562">
        <w:t xml:space="preserve">pviselőtestület és szervei Szervezeti és Működési Szabályzatáról </w:t>
      </w:r>
      <w:r w:rsidRPr="002715FD">
        <w:t>szóló 8/2013</w:t>
      </w:r>
      <w:r>
        <w:t>.(IV.18.)önkormányzati rendelet hatályon kívül helyezésének, e tárgykörben új rendelet megalkotásának indoka:</w:t>
      </w:r>
    </w:p>
    <w:p w:rsidR="00254E3C" w:rsidRDefault="00254E3C" w:rsidP="00254E3C">
      <w:pPr>
        <w:pStyle w:val="Listaszerbekezds"/>
        <w:numPr>
          <w:ilvl w:val="0"/>
          <w:numId w:val="55"/>
        </w:numPr>
        <w:rPr>
          <w:color w:val="000000"/>
        </w:rPr>
      </w:pPr>
      <w:r w:rsidRPr="00774884">
        <w:rPr>
          <w:color w:val="000000"/>
        </w:rPr>
        <w:t xml:space="preserve">a jogalkotásról szóló jogszabályok által felállított tilalomra, miszerint a rendelet </w:t>
      </w:r>
      <w:r w:rsidRPr="00774884">
        <w:rPr>
          <w:i/>
          <w:color w:val="000000"/>
        </w:rPr>
        <w:t>bevezető része</w:t>
      </w:r>
      <w:r w:rsidRPr="00774884">
        <w:rPr>
          <w:color w:val="000000"/>
        </w:rPr>
        <w:t xml:space="preserve"> nem módosítható, a jelenleg hatályos re</w:t>
      </w:r>
      <w:r>
        <w:rPr>
          <w:color w:val="000000"/>
        </w:rPr>
        <w:t>ndelet hatályon kívül helyezése,</w:t>
      </w:r>
      <w:r w:rsidRPr="00774884">
        <w:rPr>
          <w:color w:val="000000"/>
        </w:rPr>
        <w:t xml:space="preserve"> és az önkormányzat feladatellátására tekintettel azonos tárgyban – az Indokolás részben meghatározott javaslatokkal módosított – új </w:t>
      </w:r>
      <w:r>
        <w:rPr>
          <w:color w:val="000000"/>
        </w:rPr>
        <w:t xml:space="preserve">rendelet megalkotása indokolt, </w:t>
      </w:r>
    </w:p>
    <w:p w:rsidR="00254E3C" w:rsidRPr="00774884" w:rsidRDefault="00254E3C" w:rsidP="00254E3C">
      <w:pPr>
        <w:pStyle w:val="Listaszerbekezds"/>
        <w:numPr>
          <w:ilvl w:val="0"/>
          <w:numId w:val="55"/>
        </w:numPr>
        <w:rPr>
          <w:i/>
        </w:rPr>
      </w:pPr>
      <w:r w:rsidRPr="00774884">
        <w:rPr>
          <w:color w:val="000000"/>
        </w:rPr>
        <w:t>a szociális igazgatásról és szociális ellátásokról szóló 1993. évi III. törvény változásai következtében „kiürül” a Szociális Bizottság hatásköre, így annak megszüntetése – még az önkormányzati választások előtt – célszerű  (</w:t>
      </w:r>
      <w:r w:rsidRPr="00774884">
        <w:rPr>
          <w:i/>
          <w:color w:val="000000"/>
        </w:rPr>
        <w:t xml:space="preserve">20. és 23. § ), </w:t>
      </w:r>
    </w:p>
    <w:p w:rsidR="00254E3C" w:rsidRPr="00E81B3C" w:rsidRDefault="00254E3C" w:rsidP="00254E3C">
      <w:pPr>
        <w:pStyle w:val="Listaszerbekezds"/>
        <w:numPr>
          <w:ilvl w:val="0"/>
          <w:numId w:val="55"/>
        </w:numPr>
      </w:pPr>
      <w:r w:rsidRPr="00774884">
        <w:rPr>
          <w:color w:val="000000"/>
        </w:rPr>
        <w:t xml:space="preserve">jogszabályi változások </w:t>
      </w:r>
      <w:r>
        <w:rPr>
          <w:color w:val="000000"/>
        </w:rPr>
        <w:t>alapján a p</w:t>
      </w:r>
      <w:r w:rsidRPr="00E81B3C">
        <w:t xml:space="preserve">olgármester átruházott hatáskörben </w:t>
      </w:r>
      <w:r>
        <w:t xml:space="preserve">ellátandó feladatainak </w:t>
      </w:r>
      <w:r>
        <w:rPr>
          <w:color w:val="000000"/>
        </w:rPr>
        <w:t>módosítása (kiegészítés, törlés)</w:t>
      </w:r>
      <w:r w:rsidR="006309DE">
        <w:rPr>
          <w:color w:val="000000"/>
        </w:rPr>
        <w:t xml:space="preserve"> - </w:t>
      </w:r>
      <w:r w:rsidRPr="00774884">
        <w:rPr>
          <w:i/>
        </w:rPr>
        <w:t>26.§ (3) bekezdés.</w:t>
      </w:r>
    </w:p>
    <w:p w:rsidR="00023DC4" w:rsidRDefault="00023DC4" w:rsidP="00023DC4"/>
    <w:p w:rsidR="00023DC4" w:rsidRPr="00A2131B" w:rsidRDefault="00023DC4" w:rsidP="00A2131B">
      <w:pPr>
        <w:tabs>
          <w:tab w:val="left" w:pos="2340"/>
        </w:tabs>
        <w:rPr>
          <w:b/>
        </w:rPr>
      </w:pPr>
    </w:p>
    <w:sectPr w:rsidR="00023DC4" w:rsidRPr="00A2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12D7C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FB8C2A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1182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7E7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4474B51"/>
    <w:multiLevelType w:val="singleLevel"/>
    <w:tmpl w:val="E1C61D14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5AC56BD"/>
    <w:multiLevelType w:val="hybridMultilevel"/>
    <w:tmpl w:val="CE68E7D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060636B7"/>
    <w:multiLevelType w:val="hybridMultilevel"/>
    <w:tmpl w:val="B390209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60195"/>
    <w:multiLevelType w:val="singleLevel"/>
    <w:tmpl w:val="97B0B79E"/>
    <w:lvl w:ilvl="0">
      <w:start w:val="1"/>
      <w:numFmt w:val="lowerLetter"/>
      <w:lvlText w:val="%1) "/>
      <w:legacy w:legacy="1" w:legacySpace="0" w:legacyIndent="283"/>
      <w:lvlJc w:val="left"/>
      <w:pPr>
        <w:ind w:left="141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88223A0"/>
    <w:multiLevelType w:val="hybridMultilevel"/>
    <w:tmpl w:val="C1463FD8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7472EB"/>
    <w:multiLevelType w:val="hybridMultilevel"/>
    <w:tmpl w:val="C374D160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4D2D91"/>
    <w:multiLevelType w:val="hybridMultilevel"/>
    <w:tmpl w:val="76F61BDA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BC2333"/>
    <w:multiLevelType w:val="hybridMultilevel"/>
    <w:tmpl w:val="0B38C860"/>
    <w:lvl w:ilvl="0" w:tplc="03588D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420A58"/>
    <w:multiLevelType w:val="hybridMultilevel"/>
    <w:tmpl w:val="E7428A54"/>
    <w:lvl w:ilvl="0" w:tplc="D4CE6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F32D6"/>
    <w:multiLevelType w:val="hybridMultilevel"/>
    <w:tmpl w:val="211A3260"/>
    <w:lvl w:ilvl="0" w:tplc="15BAC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8D1321"/>
    <w:multiLevelType w:val="hybridMultilevel"/>
    <w:tmpl w:val="A9C09E2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999A0FB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A47D52"/>
    <w:multiLevelType w:val="singleLevel"/>
    <w:tmpl w:val="E280DC9E"/>
    <w:lvl w:ilvl="0">
      <w:start w:val="1"/>
      <w:numFmt w:val="lowerLetter"/>
      <w:lvlText w:val="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22B711CB"/>
    <w:multiLevelType w:val="hybridMultilevel"/>
    <w:tmpl w:val="752EF2E2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92533F"/>
    <w:multiLevelType w:val="hybridMultilevel"/>
    <w:tmpl w:val="B276C83C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4B07CA"/>
    <w:multiLevelType w:val="hybridMultilevel"/>
    <w:tmpl w:val="1B3054E8"/>
    <w:lvl w:ilvl="0" w:tplc="F6246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A706A8"/>
    <w:multiLevelType w:val="hybridMultilevel"/>
    <w:tmpl w:val="3072098A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623217"/>
    <w:multiLevelType w:val="hybridMultilevel"/>
    <w:tmpl w:val="9A0C35F8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1B0AA7"/>
    <w:multiLevelType w:val="hybridMultilevel"/>
    <w:tmpl w:val="879AC65E"/>
    <w:lvl w:ilvl="0" w:tplc="97C4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CC6ED3"/>
    <w:multiLevelType w:val="singleLevel"/>
    <w:tmpl w:val="C83C52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6">
    <w:nsid w:val="3821779B"/>
    <w:multiLevelType w:val="hybridMultilevel"/>
    <w:tmpl w:val="73E20C02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29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645C04">
      <w:start w:val="10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3784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30042B"/>
    <w:multiLevelType w:val="hybridMultilevel"/>
    <w:tmpl w:val="B78C1BB6"/>
    <w:lvl w:ilvl="0" w:tplc="9C18C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7C6DB4"/>
    <w:multiLevelType w:val="singleLevel"/>
    <w:tmpl w:val="CE80AF8A"/>
    <w:lvl w:ilvl="0">
      <w:start w:val="5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3F6711FC"/>
    <w:multiLevelType w:val="hybridMultilevel"/>
    <w:tmpl w:val="51FE0E5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44C6AE9"/>
    <w:multiLevelType w:val="hybridMultilevel"/>
    <w:tmpl w:val="314A54C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4C468CB"/>
    <w:multiLevelType w:val="hybridMultilevel"/>
    <w:tmpl w:val="487E9390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7CB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C57753"/>
    <w:multiLevelType w:val="hybridMultilevel"/>
    <w:tmpl w:val="C7FE0C76"/>
    <w:lvl w:ilvl="0" w:tplc="3D5A1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736AC"/>
    <w:multiLevelType w:val="hybridMultilevel"/>
    <w:tmpl w:val="401E1562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8F6BAD"/>
    <w:multiLevelType w:val="singleLevel"/>
    <w:tmpl w:val="95A8D472"/>
    <w:lvl w:ilvl="0">
      <w:start w:val="4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47F0152C"/>
    <w:multiLevelType w:val="hybridMultilevel"/>
    <w:tmpl w:val="DEEA488C"/>
    <w:lvl w:ilvl="0" w:tplc="B8E4A4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DFC13E1"/>
    <w:multiLevelType w:val="singleLevel"/>
    <w:tmpl w:val="04826B1E"/>
    <w:lvl w:ilvl="0">
      <w:start w:val="1"/>
      <w:numFmt w:val="decimal"/>
      <w:lvlText w:val="(%1)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4FDE481B"/>
    <w:multiLevelType w:val="hybridMultilevel"/>
    <w:tmpl w:val="115C6C14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F70884"/>
    <w:multiLevelType w:val="hybridMultilevel"/>
    <w:tmpl w:val="B8A05CDC"/>
    <w:lvl w:ilvl="0" w:tplc="E27C47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A40B67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3821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u w:val="none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48D7C1F"/>
    <w:multiLevelType w:val="hybridMultilevel"/>
    <w:tmpl w:val="E3526F58"/>
    <w:lvl w:ilvl="0" w:tplc="FDD68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C0B03"/>
    <w:multiLevelType w:val="hybridMultilevel"/>
    <w:tmpl w:val="A156EAE8"/>
    <w:lvl w:ilvl="0" w:tplc="B36CD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4EE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89501D"/>
    <w:multiLevelType w:val="hybridMultilevel"/>
    <w:tmpl w:val="36F48A5E"/>
    <w:lvl w:ilvl="0" w:tplc="C2B06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41167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585BB3"/>
    <w:multiLevelType w:val="singleLevel"/>
    <w:tmpl w:val="F62460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44">
    <w:nsid w:val="69F36080"/>
    <w:multiLevelType w:val="hybridMultilevel"/>
    <w:tmpl w:val="94C258EE"/>
    <w:lvl w:ilvl="0" w:tplc="811A38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825820"/>
    <w:multiLevelType w:val="hybridMultilevel"/>
    <w:tmpl w:val="D304EE96"/>
    <w:lvl w:ilvl="0" w:tplc="275433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973DCC"/>
    <w:multiLevelType w:val="hybridMultilevel"/>
    <w:tmpl w:val="A3B2826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8A1FFE"/>
    <w:multiLevelType w:val="hybridMultilevel"/>
    <w:tmpl w:val="5FC8DFAE"/>
    <w:lvl w:ilvl="0" w:tplc="AF341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DDE2CA3"/>
    <w:multiLevelType w:val="hybridMultilevel"/>
    <w:tmpl w:val="33E67BEE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029361B"/>
    <w:multiLevelType w:val="hybridMultilevel"/>
    <w:tmpl w:val="C9FA16DC"/>
    <w:lvl w:ilvl="0" w:tplc="855C9B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0">
    <w:nsid w:val="7202086A"/>
    <w:multiLevelType w:val="hybridMultilevel"/>
    <w:tmpl w:val="A2E23CE8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888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2575613"/>
    <w:multiLevelType w:val="hybridMultilevel"/>
    <w:tmpl w:val="30767C80"/>
    <w:lvl w:ilvl="0" w:tplc="040E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  <w:rPr>
        <w:rFonts w:cs="Times New Roman"/>
      </w:rPr>
    </w:lvl>
  </w:abstractNum>
  <w:abstractNum w:abstractNumId="52">
    <w:nsid w:val="79B27C31"/>
    <w:multiLevelType w:val="hybridMultilevel"/>
    <w:tmpl w:val="9F8429BC"/>
    <w:lvl w:ilvl="0" w:tplc="E08A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D2E33F9"/>
    <w:multiLevelType w:val="hybridMultilevel"/>
    <w:tmpl w:val="46DE29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DCF4D4F"/>
    <w:multiLevelType w:val="singleLevel"/>
    <w:tmpl w:val="3E1661A0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5"/>
  </w:num>
  <w:num w:numId="6">
    <w:abstractNumId w:val="54"/>
  </w:num>
  <w:num w:numId="7">
    <w:abstractNumId w:val="34"/>
  </w:num>
  <w:num w:numId="8">
    <w:abstractNumId w:val="28"/>
  </w:num>
  <w:num w:numId="9">
    <w:abstractNumId w:val="18"/>
  </w:num>
  <w:num w:numId="10">
    <w:abstractNumId w:val="26"/>
  </w:num>
  <w:num w:numId="11">
    <w:abstractNumId w:val="22"/>
  </w:num>
  <w:num w:numId="12">
    <w:abstractNumId w:val="43"/>
  </w:num>
  <w:num w:numId="13">
    <w:abstractNumId w:val="4"/>
  </w:num>
  <w:num w:numId="14">
    <w:abstractNumId w:val="7"/>
  </w:num>
  <w:num w:numId="15">
    <w:abstractNumId w:val="16"/>
  </w:num>
  <w:num w:numId="16">
    <w:abstractNumId w:val="24"/>
  </w:num>
  <w:num w:numId="17">
    <w:abstractNumId w:val="41"/>
  </w:num>
  <w:num w:numId="18">
    <w:abstractNumId w:val="36"/>
  </w:num>
  <w:num w:numId="19">
    <w:abstractNumId w:val="6"/>
  </w:num>
  <w:num w:numId="20">
    <w:abstractNumId w:val="31"/>
  </w:num>
  <w:num w:numId="21">
    <w:abstractNumId w:val="46"/>
  </w:num>
  <w:num w:numId="22">
    <w:abstractNumId w:val="10"/>
  </w:num>
  <w:num w:numId="23">
    <w:abstractNumId w:val="30"/>
  </w:num>
  <w:num w:numId="24">
    <w:abstractNumId w:val="53"/>
  </w:num>
  <w:num w:numId="25">
    <w:abstractNumId w:val="52"/>
  </w:num>
  <w:num w:numId="26">
    <w:abstractNumId w:val="19"/>
  </w:num>
  <w:num w:numId="27">
    <w:abstractNumId w:val="50"/>
  </w:num>
  <w:num w:numId="28">
    <w:abstractNumId w:val="47"/>
  </w:num>
  <w:num w:numId="29">
    <w:abstractNumId w:val="42"/>
  </w:num>
  <w:num w:numId="30">
    <w:abstractNumId w:val="27"/>
  </w:num>
  <w:num w:numId="31">
    <w:abstractNumId w:val="20"/>
  </w:num>
  <w:num w:numId="32">
    <w:abstractNumId w:val="48"/>
  </w:num>
  <w:num w:numId="33">
    <w:abstractNumId w:val="17"/>
  </w:num>
  <w:num w:numId="34">
    <w:abstractNumId w:val="21"/>
  </w:num>
  <w:num w:numId="35">
    <w:abstractNumId w:val="23"/>
  </w:num>
  <w:num w:numId="36">
    <w:abstractNumId w:val="14"/>
  </w:num>
  <w:num w:numId="37">
    <w:abstractNumId w:val="37"/>
  </w:num>
  <w:num w:numId="38">
    <w:abstractNumId w:val="35"/>
  </w:num>
  <w:num w:numId="39">
    <w:abstractNumId w:val="15"/>
  </w:num>
  <w:num w:numId="40">
    <w:abstractNumId w:val="5"/>
  </w:num>
  <w:num w:numId="41">
    <w:abstractNumId w:val="11"/>
  </w:num>
  <w:num w:numId="42">
    <w:abstractNumId w:val="40"/>
  </w:num>
  <w:num w:numId="43">
    <w:abstractNumId w:val="8"/>
  </w:num>
  <w:num w:numId="44">
    <w:abstractNumId w:val="39"/>
  </w:num>
  <w:num w:numId="45">
    <w:abstractNumId w:val="12"/>
  </w:num>
  <w:num w:numId="46">
    <w:abstractNumId w:val="51"/>
  </w:num>
  <w:num w:numId="47">
    <w:abstractNumId w:val="33"/>
  </w:num>
  <w:num w:numId="48">
    <w:abstractNumId w:val="49"/>
  </w:num>
  <w:num w:numId="49">
    <w:abstractNumId w:val="9"/>
  </w:num>
  <w:num w:numId="50">
    <w:abstractNumId w:val="38"/>
  </w:num>
  <w:num w:numId="51">
    <w:abstractNumId w:val="29"/>
  </w:num>
  <w:num w:numId="52">
    <w:abstractNumId w:val="13"/>
  </w:num>
  <w:num w:numId="53">
    <w:abstractNumId w:val="44"/>
  </w:num>
  <w:num w:numId="54">
    <w:abstractNumId w:val="45"/>
  </w:num>
  <w:num w:numId="55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4"/>
    <w:rsid w:val="00023DC4"/>
    <w:rsid w:val="00033894"/>
    <w:rsid w:val="00051376"/>
    <w:rsid w:val="00057C72"/>
    <w:rsid w:val="00073348"/>
    <w:rsid w:val="0016100C"/>
    <w:rsid w:val="001F6734"/>
    <w:rsid w:val="00254E3C"/>
    <w:rsid w:val="002715FD"/>
    <w:rsid w:val="00306ECB"/>
    <w:rsid w:val="0035396B"/>
    <w:rsid w:val="00451991"/>
    <w:rsid w:val="004A3077"/>
    <w:rsid w:val="004D3BE9"/>
    <w:rsid w:val="00564C12"/>
    <w:rsid w:val="00573DF1"/>
    <w:rsid w:val="00587A56"/>
    <w:rsid w:val="005A2F10"/>
    <w:rsid w:val="006309DE"/>
    <w:rsid w:val="0065741B"/>
    <w:rsid w:val="006E30C7"/>
    <w:rsid w:val="00774884"/>
    <w:rsid w:val="00787562"/>
    <w:rsid w:val="007D7274"/>
    <w:rsid w:val="00830FFA"/>
    <w:rsid w:val="008335A1"/>
    <w:rsid w:val="00896FF4"/>
    <w:rsid w:val="008B00AA"/>
    <w:rsid w:val="008C3033"/>
    <w:rsid w:val="009172EC"/>
    <w:rsid w:val="00932AAB"/>
    <w:rsid w:val="009F4F60"/>
    <w:rsid w:val="00A2131B"/>
    <w:rsid w:val="00AE0B91"/>
    <w:rsid w:val="00BF65C5"/>
    <w:rsid w:val="00C24B04"/>
    <w:rsid w:val="00C47A30"/>
    <w:rsid w:val="00CD762A"/>
    <w:rsid w:val="00D30B92"/>
    <w:rsid w:val="00D63A97"/>
    <w:rsid w:val="00D81DFB"/>
    <w:rsid w:val="00DE09CB"/>
    <w:rsid w:val="00E1616B"/>
    <w:rsid w:val="00F17DE3"/>
    <w:rsid w:val="00F245CD"/>
    <w:rsid w:val="00F440A2"/>
    <w:rsid w:val="00F54719"/>
    <w:rsid w:val="00F6070D"/>
    <w:rsid w:val="00F94102"/>
    <w:rsid w:val="00FA56EF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6EF6F-6FC2-4691-BDFE-21503A6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DC4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23DC4"/>
    <w:pPr>
      <w:keepNext/>
      <w:keepLine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4">
    <w:name w:val="heading 4"/>
    <w:basedOn w:val="Norml"/>
    <w:next w:val="Norml"/>
    <w:qFormat/>
    <w:rsid w:val="00023DC4"/>
    <w:pPr>
      <w:keepNext/>
      <w:keepLine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kern w:val="28"/>
      <w:lang w:eastAsia="hu-HU"/>
    </w:rPr>
  </w:style>
  <w:style w:type="paragraph" w:styleId="Cmsor5">
    <w:name w:val="heading 5"/>
    <w:basedOn w:val="Norml"/>
    <w:next w:val="Norml"/>
    <w:qFormat/>
    <w:rsid w:val="00023D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023DC4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023DC4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023DC4"/>
    <w:pPr>
      <w:keepNext/>
      <w:spacing w:before="480" w:after="240"/>
      <w:jc w:val="center"/>
    </w:pPr>
  </w:style>
  <w:style w:type="paragraph" w:styleId="Lista">
    <w:name w:val="List"/>
    <w:basedOn w:val="Norml"/>
    <w:rsid w:val="00023DC4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2">
    <w:name w:val="List 2"/>
    <w:basedOn w:val="Norml"/>
    <w:rsid w:val="00023DC4"/>
    <w:pPr>
      <w:keepLines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folytatsa2">
    <w:name w:val="List Continue 2"/>
    <w:basedOn w:val="Norml"/>
    <w:rsid w:val="00023DC4"/>
    <w:pPr>
      <w:keepLines w:val="0"/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3">
    <w:name w:val="List 3"/>
    <w:basedOn w:val="Norml"/>
    <w:rsid w:val="00023DC4"/>
    <w:pPr>
      <w:keepLine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Felsorols3">
    <w:name w:val="List Bullet 3"/>
    <w:basedOn w:val="Norml"/>
    <w:autoRedefine/>
    <w:rsid w:val="00023DC4"/>
    <w:pPr>
      <w:keepLines w:val="0"/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ind w:left="849" w:hanging="283"/>
      <w:jc w:val="center"/>
      <w:textAlignment w:val="baseline"/>
    </w:pPr>
    <w:rPr>
      <w:b/>
      <w:kern w:val="28"/>
      <w:lang w:eastAsia="hu-HU"/>
    </w:rPr>
  </w:style>
  <w:style w:type="paragraph" w:styleId="Felsorols4">
    <w:name w:val="List Bullet 4"/>
    <w:basedOn w:val="Norml"/>
    <w:rsid w:val="00023DC4"/>
    <w:pPr>
      <w:numPr>
        <w:numId w:val="2"/>
      </w:numPr>
    </w:pPr>
  </w:style>
  <w:style w:type="paragraph" w:styleId="Lista4">
    <w:name w:val="List 4"/>
    <w:basedOn w:val="Norml"/>
    <w:rsid w:val="00023DC4"/>
    <w:pPr>
      <w:ind w:left="1132" w:hanging="283"/>
    </w:pPr>
  </w:style>
  <w:style w:type="paragraph" w:styleId="Lista5">
    <w:name w:val="List 5"/>
    <w:basedOn w:val="Norml"/>
    <w:rsid w:val="00023DC4"/>
    <w:pPr>
      <w:ind w:left="1415" w:hanging="283"/>
    </w:pPr>
  </w:style>
  <w:style w:type="paragraph" w:styleId="Felsorols5">
    <w:name w:val="List Bullet 5"/>
    <w:basedOn w:val="Norml"/>
    <w:rsid w:val="00023DC4"/>
    <w:pPr>
      <w:numPr>
        <w:numId w:val="3"/>
      </w:numPr>
    </w:pPr>
  </w:style>
  <w:style w:type="paragraph" w:styleId="Listafolytatsa5">
    <w:name w:val="List Continue 5"/>
    <w:basedOn w:val="Norml"/>
    <w:rsid w:val="00023DC4"/>
    <w:pPr>
      <w:spacing w:after="120"/>
      <w:ind w:left="1415"/>
    </w:pPr>
  </w:style>
  <w:style w:type="paragraph" w:styleId="Szvegtrzs">
    <w:name w:val="Body Text"/>
    <w:basedOn w:val="Norml"/>
    <w:link w:val="SzvegtrzsChar"/>
    <w:rsid w:val="00023DC4"/>
    <w:pPr>
      <w:keepLine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kern w:val="28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023DC4"/>
    <w:rPr>
      <w:rFonts w:ascii="Arial" w:hAnsi="Arial"/>
      <w:kern w:val="28"/>
      <w:sz w:val="24"/>
      <w:lang w:val="hu-HU" w:eastAsia="hu-HU" w:bidi="ar-SA"/>
    </w:rPr>
  </w:style>
  <w:style w:type="paragraph" w:styleId="Felsorols2">
    <w:name w:val="List Bullet 2"/>
    <w:basedOn w:val="Norml"/>
    <w:rsid w:val="00023DC4"/>
    <w:pPr>
      <w:tabs>
        <w:tab w:val="num" w:pos="643"/>
      </w:tabs>
      <w:ind w:left="643" w:hanging="360"/>
    </w:pPr>
  </w:style>
  <w:style w:type="paragraph" w:styleId="Listafolytatsa">
    <w:name w:val="List Continue"/>
    <w:basedOn w:val="Norml"/>
    <w:rsid w:val="00023DC4"/>
    <w:pPr>
      <w:spacing w:after="120"/>
      <w:ind w:left="283"/>
    </w:pPr>
  </w:style>
  <w:style w:type="paragraph" w:styleId="llb">
    <w:name w:val="footer"/>
    <w:basedOn w:val="Norml"/>
    <w:rsid w:val="00023DC4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23DC4"/>
    <w:rPr>
      <w:rFonts w:cs="Times New Roman"/>
      <w:b/>
      <w:bCs/>
    </w:rPr>
  </w:style>
  <w:style w:type="paragraph" w:styleId="NormlWeb">
    <w:name w:val="Normal (Web)"/>
    <w:basedOn w:val="Norml"/>
    <w:rsid w:val="00023DC4"/>
    <w:pPr>
      <w:keepLines w:val="0"/>
      <w:spacing w:before="100" w:beforeAutospacing="1" w:after="100" w:afterAutospacing="1"/>
      <w:jc w:val="left"/>
    </w:pPr>
    <w:rPr>
      <w:szCs w:val="24"/>
      <w:lang w:eastAsia="hu-HU"/>
    </w:rPr>
  </w:style>
  <w:style w:type="paragraph" w:styleId="Szvegtrzs3">
    <w:name w:val="Body Text 3"/>
    <w:basedOn w:val="Norml"/>
    <w:rsid w:val="00023DC4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rsid w:val="00023DC4"/>
    <w:rPr>
      <w:rFonts w:cs="Times New Roman"/>
      <w:color w:val="0000FF"/>
      <w:u w:val="single"/>
    </w:rPr>
  </w:style>
  <w:style w:type="paragraph" w:styleId="lfej">
    <w:name w:val="header"/>
    <w:basedOn w:val="Norml"/>
    <w:rsid w:val="00023DC4"/>
    <w:pPr>
      <w:keepLines w:val="0"/>
      <w:tabs>
        <w:tab w:val="center" w:pos="4536"/>
        <w:tab w:val="right" w:pos="9072"/>
      </w:tabs>
      <w:jc w:val="left"/>
    </w:pPr>
    <w:rPr>
      <w:szCs w:val="24"/>
      <w:lang w:eastAsia="hu-HU"/>
    </w:rPr>
  </w:style>
  <w:style w:type="paragraph" w:customStyle="1" w:styleId="CharCharCharChar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Listaszerbekezds1">
    <w:name w:val="Listaszerű bekezdés1"/>
    <w:basedOn w:val="Norml"/>
    <w:rsid w:val="00023DC4"/>
    <w:pPr>
      <w:ind w:left="720"/>
      <w:contextualSpacing/>
    </w:pPr>
  </w:style>
  <w:style w:type="paragraph" w:customStyle="1" w:styleId="CharCharCharChar0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Dokumentumtrkp">
    <w:name w:val="Document Map"/>
    <w:basedOn w:val="Norml"/>
    <w:semiHidden/>
    <w:rsid w:val="0003389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5A2F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A2F10"/>
    <w:rPr>
      <w:rFonts w:ascii="Segoe UI" w:hAnsi="Segoe UI" w:cs="Segoe UI"/>
      <w:sz w:val="18"/>
      <w:szCs w:val="18"/>
      <w:lang w:eastAsia="en-US"/>
    </w:rPr>
  </w:style>
  <w:style w:type="paragraph" w:customStyle="1" w:styleId="Szvegtrzs21">
    <w:name w:val="Szövegtörzs 21"/>
    <w:basedOn w:val="Norml"/>
    <w:rsid w:val="00F245CD"/>
    <w:pPr>
      <w:keepLines w:val="0"/>
      <w:widowControl w:val="0"/>
      <w:suppressAutoHyphens/>
    </w:pPr>
    <w:rPr>
      <w:rFonts w:eastAsia="SimSun" w:cs="Mangal"/>
      <w:kern w:val="1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F245CD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6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495D-A74B-434B-9EC7-FD7A36B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4221</Words>
  <Characters>29503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Önkormányzat</vt:lpstr>
    </vt:vector>
  </TitlesOfParts>
  <Company/>
  <LinksUpToDate>false</LinksUpToDate>
  <CharactersWithSpaces>33657</CharactersWithSpaces>
  <SharedDoc>false</SharedDoc>
  <HLinks>
    <vt:vector size="342" baseType="variant">
      <vt:variant>
        <vt:i4>393218</vt:i4>
      </vt:variant>
      <vt:variant>
        <vt:i4>168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Önkormányzat</dc:title>
  <dc:subject/>
  <dc:creator>ul-vmarta</dc:creator>
  <cp:keywords/>
  <dc:description/>
  <cp:lastModifiedBy>ul-vmarta</cp:lastModifiedBy>
  <cp:revision>20</cp:revision>
  <cp:lastPrinted>2014-10-10T09:22:00Z</cp:lastPrinted>
  <dcterms:created xsi:type="dcterms:W3CDTF">2014-10-07T06:53:00Z</dcterms:created>
  <dcterms:modified xsi:type="dcterms:W3CDTF">2014-10-27T09:56:00Z</dcterms:modified>
</cp:coreProperties>
</file>